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520" w:rsidRDefault="00416520" w:rsidP="00416520">
      <w:pPr>
        <w:jc w:val="center"/>
        <w:rPr>
          <w:sz w:val="26"/>
          <w:szCs w:val="26"/>
        </w:rPr>
      </w:pPr>
      <w:r>
        <w:rPr>
          <w:sz w:val="26"/>
          <w:szCs w:val="26"/>
        </w:rPr>
        <w:t>Российская Федерация</w:t>
      </w:r>
    </w:p>
    <w:p w:rsidR="00416520" w:rsidRDefault="00416520" w:rsidP="00416520">
      <w:pPr>
        <w:jc w:val="center"/>
        <w:rPr>
          <w:b/>
          <w:sz w:val="26"/>
          <w:szCs w:val="26"/>
        </w:rPr>
      </w:pPr>
      <w:r>
        <w:rPr>
          <w:b/>
          <w:sz w:val="26"/>
          <w:szCs w:val="26"/>
        </w:rPr>
        <w:t>АДМИНИСТРАЦИЯ РАБОЧЕГО ПОСЕЛКА</w:t>
      </w:r>
    </w:p>
    <w:p w:rsidR="00416520" w:rsidRDefault="00416520" w:rsidP="00416520">
      <w:pPr>
        <w:jc w:val="center"/>
        <w:rPr>
          <w:b/>
          <w:sz w:val="26"/>
          <w:szCs w:val="26"/>
        </w:rPr>
      </w:pPr>
      <w:r>
        <w:rPr>
          <w:b/>
          <w:sz w:val="26"/>
          <w:szCs w:val="26"/>
        </w:rPr>
        <w:t>(ПОСЕЛКА ГОРОДСКОГО ТИПА) УРУША</w:t>
      </w:r>
    </w:p>
    <w:p w:rsidR="00416520" w:rsidRDefault="00416520" w:rsidP="00416520">
      <w:pPr>
        <w:jc w:val="center"/>
        <w:rPr>
          <w:b/>
          <w:sz w:val="26"/>
          <w:szCs w:val="26"/>
        </w:rPr>
      </w:pPr>
      <w:r>
        <w:rPr>
          <w:b/>
          <w:sz w:val="26"/>
          <w:szCs w:val="26"/>
        </w:rPr>
        <w:t>АМУРСКОЙ ОБЛАСТИ</w:t>
      </w:r>
    </w:p>
    <w:p w:rsidR="00416520" w:rsidRDefault="00416520" w:rsidP="00416520">
      <w:pPr>
        <w:jc w:val="center"/>
        <w:rPr>
          <w:b/>
          <w:sz w:val="26"/>
          <w:szCs w:val="26"/>
        </w:rPr>
      </w:pPr>
      <w:r>
        <w:rPr>
          <w:b/>
          <w:sz w:val="26"/>
          <w:szCs w:val="26"/>
        </w:rPr>
        <w:t>ПОСТАНОВЛЕНИЕ</w:t>
      </w:r>
    </w:p>
    <w:p w:rsidR="00416520" w:rsidRDefault="00416520" w:rsidP="00416520">
      <w:pPr>
        <w:jc w:val="center"/>
        <w:rPr>
          <w:b/>
          <w:sz w:val="26"/>
          <w:szCs w:val="26"/>
        </w:rPr>
      </w:pPr>
    </w:p>
    <w:p w:rsidR="00416520" w:rsidRDefault="00416520" w:rsidP="00416520">
      <w:pPr>
        <w:jc w:val="both"/>
        <w:rPr>
          <w:sz w:val="26"/>
          <w:szCs w:val="26"/>
        </w:rPr>
      </w:pPr>
      <w:r>
        <w:rPr>
          <w:sz w:val="26"/>
          <w:szCs w:val="26"/>
        </w:rPr>
        <w:t>17.12</w:t>
      </w:r>
      <w:r>
        <w:rPr>
          <w:sz w:val="26"/>
          <w:szCs w:val="26"/>
        </w:rPr>
        <w:t xml:space="preserve">.2021                                                                                    </w:t>
      </w:r>
      <w:r>
        <w:rPr>
          <w:sz w:val="26"/>
          <w:szCs w:val="26"/>
        </w:rPr>
        <w:t xml:space="preserve">                           № 201</w:t>
      </w:r>
    </w:p>
    <w:p w:rsidR="00416520" w:rsidRDefault="00416520" w:rsidP="00416520">
      <w:pPr>
        <w:jc w:val="center"/>
        <w:rPr>
          <w:sz w:val="26"/>
          <w:szCs w:val="26"/>
        </w:rPr>
      </w:pPr>
      <w:proofErr w:type="spellStart"/>
      <w:r>
        <w:rPr>
          <w:sz w:val="26"/>
          <w:szCs w:val="26"/>
        </w:rPr>
        <w:t>п.г.т</w:t>
      </w:r>
      <w:proofErr w:type="spellEnd"/>
      <w:r>
        <w:rPr>
          <w:sz w:val="26"/>
          <w:szCs w:val="26"/>
        </w:rPr>
        <w:t xml:space="preserve">. </w:t>
      </w:r>
      <w:proofErr w:type="spellStart"/>
      <w:r>
        <w:rPr>
          <w:sz w:val="26"/>
          <w:szCs w:val="26"/>
        </w:rPr>
        <w:t>Уруша</w:t>
      </w:r>
      <w:proofErr w:type="spellEnd"/>
    </w:p>
    <w:p w:rsidR="00416520" w:rsidRDefault="00416520" w:rsidP="00416520">
      <w:pPr>
        <w:rPr>
          <w:sz w:val="26"/>
          <w:szCs w:val="26"/>
        </w:rPr>
      </w:pPr>
    </w:p>
    <w:p w:rsidR="00416520" w:rsidRDefault="00416520" w:rsidP="00416520">
      <w:pPr>
        <w:rPr>
          <w:sz w:val="26"/>
          <w:szCs w:val="26"/>
        </w:rPr>
      </w:pPr>
    </w:p>
    <w:p w:rsidR="00416520" w:rsidRDefault="00416520" w:rsidP="00416520">
      <w:pPr>
        <w:jc w:val="both"/>
        <w:rPr>
          <w:sz w:val="26"/>
          <w:szCs w:val="26"/>
        </w:rPr>
      </w:pPr>
      <w:r>
        <w:rPr>
          <w:sz w:val="26"/>
          <w:szCs w:val="26"/>
        </w:rPr>
        <w:t xml:space="preserve">Об утверждении размера платы за </w:t>
      </w:r>
    </w:p>
    <w:p w:rsidR="00416520" w:rsidRDefault="00416520" w:rsidP="00416520">
      <w:pPr>
        <w:jc w:val="both"/>
        <w:rPr>
          <w:sz w:val="26"/>
          <w:szCs w:val="26"/>
        </w:rPr>
      </w:pPr>
      <w:r>
        <w:rPr>
          <w:sz w:val="26"/>
          <w:szCs w:val="26"/>
        </w:rPr>
        <w:t xml:space="preserve">содержание и ремонт общего имущества </w:t>
      </w:r>
    </w:p>
    <w:p w:rsidR="00416520" w:rsidRDefault="00416520" w:rsidP="00416520">
      <w:pPr>
        <w:jc w:val="both"/>
        <w:rPr>
          <w:sz w:val="26"/>
          <w:szCs w:val="26"/>
        </w:rPr>
      </w:pPr>
      <w:r>
        <w:rPr>
          <w:sz w:val="26"/>
          <w:szCs w:val="26"/>
        </w:rPr>
        <w:t xml:space="preserve">многоквартирных домов, </w:t>
      </w:r>
      <w:proofErr w:type="spellStart"/>
      <w:r>
        <w:rPr>
          <w:sz w:val="26"/>
          <w:szCs w:val="26"/>
        </w:rPr>
        <w:t>найм</w:t>
      </w:r>
      <w:proofErr w:type="spellEnd"/>
      <w:r>
        <w:rPr>
          <w:sz w:val="26"/>
          <w:szCs w:val="26"/>
        </w:rPr>
        <w:t xml:space="preserve"> </w:t>
      </w:r>
    </w:p>
    <w:p w:rsidR="00416520" w:rsidRDefault="00416520" w:rsidP="00416520">
      <w:pPr>
        <w:jc w:val="both"/>
        <w:rPr>
          <w:sz w:val="26"/>
          <w:szCs w:val="26"/>
        </w:rPr>
      </w:pPr>
      <w:r>
        <w:rPr>
          <w:sz w:val="26"/>
          <w:szCs w:val="26"/>
        </w:rPr>
        <w:t xml:space="preserve">муниципального жилья на </w:t>
      </w:r>
      <w:r>
        <w:rPr>
          <w:sz w:val="26"/>
          <w:szCs w:val="26"/>
        </w:rPr>
        <w:t>первое</w:t>
      </w:r>
    </w:p>
    <w:p w:rsidR="00416520" w:rsidRDefault="00416520" w:rsidP="00416520">
      <w:pPr>
        <w:jc w:val="both"/>
        <w:rPr>
          <w:sz w:val="26"/>
          <w:szCs w:val="26"/>
        </w:rPr>
      </w:pPr>
      <w:r>
        <w:rPr>
          <w:sz w:val="26"/>
          <w:szCs w:val="26"/>
        </w:rPr>
        <w:t>полугодие 2022</w:t>
      </w:r>
      <w:r>
        <w:rPr>
          <w:sz w:val="26"/>
          <w:szCs w:val="26"/>
        </w:rPr>
        <w:t xml:space="preserve"> г. в рабочем поселке (</w:t>
      </w:r>
      <w:proofErr w:type="spellStart"/>
      <w:r>
        <w:rPr>
          <w:sz w:val="26"/>
          <w:szCs w:val="26"/>
        </w:rPr>
        <w:t>п.г.т</w:t>
      </w:r>
      <w:proofErr w:type="spellEnd"/>
      <w:r>
        <w:rPr>
          <w:sz w:val="26"/>
          <w:szCs w:val="26"/>
        </w:rPr>
        <w:t xml:space="preserve">.) </w:t>
      </w:r>
      <w:proofErr w:type="spellStart"/>
      <w:r>
        <w:rPr>
          <w:sz w:val="26"/>
          <w:szCs w:val="26"/>
        </w:rPr>
        <w:t>Уруша</w:t>
      </w:r>
      <w:proofErr w:type="spellEnd"/>
    </w:p>
    <w:p w:rsidR="00416520" w:rsidRDefault="00416520" w:rsidP="00416520">
      <w:pPr>
        <w:rPr>
          <w:sz w:val="26"/>
          <w:szCs w:val="26"/>
        </w:rPr>
      </w:pPr>
    </w:p>
    <w:p w:rsidR="00416520" w:rsidRDefault="00416520" w:rsidP="00416520">
      <w:pPr>
        <w:ind w:firstLine="540"/>
        <w:jc w:val="both"/>
        <w:rPr>
          <w:sz w:val="26"/>
          <w:szCs w:val="26"/>
        </w:rPr>
      </w:pPr>
      <w:r>
        <w:rPr>
          <w:color w:val="000000"/>
          <w:sz w:val="26"/>
          <w:szCs w:val="26"/>
        </w:rPr>
        <w:tab/>
      </w:r>
      <w:r>
        <w:rPr>
          <w:sz w:val="26"/>
          <w:szCs w:val="26"/>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03.08.2018 № 303-ФЗ «О внесении изменений в отдельные законодательные акты Российской Федерации о налогах и сборах»,</w:t>
      </w:r>
      <w:r>
        <w:rPr>
          <w:color w:val="000000"/>
          <w:sz w:val="26"/>
          <w:szCs w:val="26"/>
          <w:shd w:val="clear" w:color="auto" w:fill="FFFFFF"/>
        </w:rPr>
        <w:t xml:space="preserve"> </w:t>
      </w:r>
      <w:r>
        <w:rPr>
          <w:sz w:val="26"/>
          <w:szCs w:val="26"/>
        </w:rPr>
        <w:t>постановлением Правительства Российской Федерации от 06.02.2006 г. № 75 «О порядке проведения органами местного самоуправления открытого конкурса по отбору управляющей организации для управления многоквартирным домом», на основании результатов проведения конкурса по отбору управляющей организации для управления многоквартирными домами от 06.06.2015 года</w:t>
      </w:r>
    </w:p>
    <w:p w:rsidR="00416520" w:rsidRDefault="00416520" w:rsidP="00416520">
      <w:pPr>
        <w:rPr>
          <w:b/>
          <w:sz w:val="26"/>
          <w:szCs w:val="26"/>
        </w:rPr>
      </w:pPr>
      <w:r>
        <w:rPr>
          <w:b/>
          <w:sz w:val="26"/>
          <w:szCs w:val="26"/>
        </w:rPr>
        <w:t xml:space="preserve">п о с </w:t>
      </w:r>
      <w:proofErr w:type="gramStart"/>
      <w:r>
        <w:rPr>
          <w:b/>
          <w:sz w:val="26"/>
          <w:szCs w:val="26"/>
        </w:rPr>
        <w:t>т</w:t>
      </w:r>
      <w:proofErr w:type="gramEnd"/>
      <w:r>
        <w:rPr>
          <w:b/>
          <w:sz w:val="26"/>
          <w:szCs w:val="26"/>
        </w:rPr>
        <w:t xml:space="preserve"> а н о в л я ю:</w:t>
      </w:r>
    </w:p>
    <w:p w:rsidR="00416520" w:rsidRDefault="00416520" w:rsidP="00416520">
      <w:pPr>
        <w:ind w:firstLine="540"/>
        <w:jc w:val="both"/>
        <w:rPr>
          <w:sz w:val="26"/>
          <w:szCs w:val="26"/>
        </w:rPr>
      </w:pPr>
      <w:r>
        <w:rPr>
          <w:sz w:val="26"/>
          <w:szCs w:val="26"/>
        </w:rPr>
        <w:t xml:space="preserve">1. Утвердить размер платы за содержание и ремонт общего имущества многоквартирных домов для собственников жилых помещений, которые не приняли решение о выборе способа управления многоквартирным домом, для собственников помещений, которые на общем собрании не приняли решение об установлении размера платы за содержание и ремонт общего имущества многоквартирного дома на </w:t>
      </w:r>
      <w:r>
        <w:rPr>
          <w:sz w:val="26"/>
          <w:szCs w:val="26"/>
        </w:rPr>
        <w:t>первое полугодие 2022</w:t>
      </w:r>
      <w:r>
        <w:rPr>
          <w:sz w:val="26"/>
          <w:szCs w:val="26"/>
        </w:rPr>
        <w:t xml:space="preserve"> года (Приложение № 1).</w:t>
      </w:r>
    </w:p>
    <w:p w:rsidR="00416520" w:rsidRDefault="00416520" w:rsidP="00416520">
      <w:pPr>
        <w:ind w:firstLine="540"/>
        <w:jc w:val="both"/>
        <w:rPr>
          <w:sz w:val="26"/>
          <w:szCs w:val="26"/>
        </w:rPr>
      </w:pPr>
      <w:r>
        <w:rPr>
          <w:sz w:val="26"/>
          <w:szCs w:val="26"/>
        </w:rPr>
        <w:t>2. Утвердить размер платы за пользование жилыми помещениями (</w:t>
      </w:r>
      <w:proofErr w:type="spellStart"/>
      <w:r>
        <w:rPr>
          <w:sz w:val="26"/>
          <w:szCs w:val="26"/>
        </w:rPr>
        <w:t>найм</w:t>
      </w:r>
      <w:proofErr w:type="spellEnd"/>
      <w:r>
        <w:rPr>
          <w:sz w:val="26"/>
          <w:szCs w:val="26"/>
        </w:rPr>
        <w:t>) в муниципальном фонде. (Приложение № 2).</w:t>
      </w:r>
    </w:p>
    <w:p w:rsidR="00416520" w:rsidRDefault="00416520" w:rsidP="00416520">
      <w:pPr>
        <w:ind w:firstLine="540"/>
        <w:jc w:val="both"/>
        <w:rPr>
          <w:sz w:val="26"/>
          <w:szCs w:val="26"/>
        </w:rPr>
      </w:pPr>
      <w:r>
        <w:rPr>
          <w:sz w:val="26"/>
          <w:szCs w:val="26"/>
        </w:rPr>
        <w:t>2.1. На дома, вошедшие в реестр ветхих и аварийных домов для расчета применяется тариф 1,00 руб. 00 к. (Приложение 3).</w:t>
      </w:r>
    </w:p>
    <w:p w:rsidR="00416520" w:rsidRDefault="00416520" w:rsidP="00416520">
      <w:pPr>
        <w:ind w:firstLine="540"/>
        <w:jc w:val="both"/>
        <w:rPr>
          <w:sz w:val="26"/>
          <w:szCs w:val="26"/>
        </w:rPr>
      </w:pPr>
      <w:r>
        <w:rPr>
          <w:sz w:val="26"/>
          <w:szCs w:val="26"/>
        </w:rPr>
        <w:t>3. Постановление вступает в силу с момента подписания и распространяются на п</w:t>
      </w:r>
      <w:r>
        <w:rPr>
          <w:sz w:val="26"/>
          <w:szCs w:val="26"/>
        </w:rPr>
        <w:t>равоотношения, возникшие с 01.01.2022</w:t>
      </w:r>
      <w:r w:rsidR="00561861">
        <w:rPr>
          <w:sz w:val="26"/>
          <w:szCs w:val="26"/>
        </w:rPr>
        <w:t xml:space="preserve"> до 30.06.2022</w:t>
      </w:r>
      <w:r>
        <w:rPr>
          <w:sz w:val="26"/>
          <w:szCs w:val="26"/>
        </w:rPr>
        <w:t xml:space="preserve">. </w:t>
      </w:r>
    </w:p>
    <w:p w:rsidR="00416520" w:rsidRDefault="00416520" w:rsidP="00416520">
      <w:pPr>
        <w:ind w:firstLine="540"/>
        <w:jc w:val="both"/>
        <w:rPr>
          <w:sz w:val="26"/>
          <w:szCs w:val="26"/>
        </w:rPr>
      </w:pPr>
      <w:r>
        <w:rPr>
          <w:sz w:val="26"/>
          <w:szCs w:val="26"/>
        </w:rPr>
        <w:t>4. Постановление подлежит обнародованию на официальном сайте администрации рабочего поселка (</w:t>
      </w:r>
      <w:proofErr w:type="spellStart"/>
      <w:r>
        <w:rPr>
          <w:sz w:val="26"/>
          <w:szCs w:val="26"/>
        </w:rPr>
        <w:t>п.г.т</w:t>
      </w:r>
      <w:proofErr w:type="spellEnd"/>
      <w:r>
        <w:rPr>
          <w:sz w:val="26"/>
          <w:szCs w:val="26"/>
        </w:rPr>
        <w:t xml:space="preserve">.) </w:t>
      </w:r>
      <w:proofErr w:type="spellStart"/>
      <w:r>
        <w:rPr>
          <w:sz w:val="26"/>
          <w:szCs w:val="26"/>
        </w:rPr>
        <w:t>Уруша</w:t>
      </w:r>
      <w:proofErr w:type="spellEnd"/>
      <w:r>
        <w:rPr>
          <w:sz w:val="26"/>
          <w:szCs w:val="26"/>
        </w:rPr>
        <w:t xml:space="preserve"> http://admurusha.ru/.</w:t>
      </w:r>
    </w:p>
    <w:p w:rsidR="00416520" w:rsidRDefault="00416520" w:rsidP="00416520">
      <w:pPr>
        <w:rPr>
          <w:sz w:val="26"/>
          <w:szCs w:val="26"/>
        </w:rPr>
      </w:pPr>
    </w:p>
    <w:p w:rsidR="00416520" w:rsidRDefault="00416520" w:rsidP="00416520">
      <w:pPr>
        <w:rPr>
          <w:sz w:val="26"/>
          <w:szCs w:val="26"/>
        </w:rPr>
      </w:pPr>
      <w:r>
        <w:rPr>
          <w:sz w:val="26"/>
          <w:szCs w:val="26"/>
        </w:rPr>
        <w:t>Глава рабочего поселка</w:t>
      </w:r>
    </w:p>
    <w:p w:rsidR="00416520" w:rsidRDefault="00416520" w:rsidP="00416520">
      <w:pPr>
        <w:rPr>
          <w:sz w:val="26"/>
          <w:szCs w:val="26"/>
        </w:rPr>
      </w:pPr>
      <w:r>
        <w:rPr>
          <w:sz w:val="26"/>
          <w:szCs w:val="26"/>
        </w:rPr>
        <w:t>(</w:t>
      </w:r>
      <w:proofErr w:type="spellStart"/>
      <w:r>
        <w:rPr>
          <w:sz w:val="26"/>
          <w:szCs w:val="26"/>
        </w:rPr>
        <w:t>п.г.т</w:t>
      </w:r>
      <w:proofErr w:type="spellEnd"/>
      <w:r>
        <w:rPr>
          <w:sz w:val="26"/>
          <w:szCs w:val="26"/>
        </w:rPr>
        <w:t xml:space="preserve">.) </w:t>
      </w:r>
      <w:proofErr w:type="spellStart"/>
      <w:r>
        <w:rPr>
          <w:sz w:val="26"/>
          <w:szCs w:val="26"/>
        </w:rPr>
        <w:t>Уруша</w:t>
      </w:r>
      <w:proofErr w:type="spellEnd"/>
      <w:r>
        <w:rPr>
          <w:sz w:val="26"/>
          <w:szCs w:val="26"/>
        </w:rPr>
        <w:t xml:space="preserve">                                                                               </w:t>
      </w:r>
      <w:r w:rsidR="00561861">
        <w:rPr>
          <w:sz w:val="26"/>
          <w:szCs w:val="26"/>
        </w:rPr>
        <w:t xml:space="preserve">         </w:t>
      </w:r>
      <w:r>
        <w:rPr>
          <w:sz w:val="26"/>
          <w:szCs w:val="26"/>
        </w:rPr>
        <w:t xml:space="preserve">     </w:t>
      </w:r>
      <w:r w:rsidR="00561861">
        <w:rPr>
          <w:sz w:val="26"/>
          <w:szCs w:val="26"/>
        </w:rPr>
        <w:t xml:space="preserve">И.С. Кузнецова </w:t>
      </w: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Pr>
        <w:rPr>
          <w:sz w:val="28"/>
          <w:szCs w:val="28"/>
        </w:rPr>
      </w:pPr>
    </w:p>
    <w:p w:rsidR="00416520" w:rsidRDefault="00416520" w:rsidP="00416520"/>
    <w:p w:rsidR="00416520" w:rsidRDefault="00416520" w:rsidP="00416520">
      <w:pPr>
        <w:ind w:firstLine="540"/>
        <w:jc w:val="right"/>
        <w:rPr>
          <w:sz w:val="28"/>
          <w:szCs w:val="28"/>
        </w:rPr>
      </w:pPr>
    </w:p>
    <w:p w:rsidR="00416520" w:rsidRDefault="00416520" w:rsidP="00416520">
      <w:pPr>
        <w:rPr>
          <w:sz w:val="28"/>
          <w:szCs w:val="28"/>
        </w:rPr>
        <w:sectPr w:rsidR="00416520">
          <w:pgSz w:w="11906" w:h="16838"/>
          <w:pgMar w:top="1134" w:right="850" w:bottom="1134" w:left="1701" w:header="708" w:footer="708" w:gutter="0"/>
          <w:cols w:space="720"/>
        </w:sectPr>
      </w:pPr>
    </w:p>
    <w:p w:rsidR="00416520" w:rsidRDefault="00416520" w:rsidP="00416520">
      <w:pPr>
        <w:ind w:firstLine="540"/>
        <w:jc w:val="right"/>
        <w:rPr>
          <w:sz w:val="28"/>
          <w:szCs w:val="28"/>
        </w:rPr>
      </w:pPr>
      <w:r>
        <w:rPr>
          <w:sz w:val="28"/>
          <w:szCs w:val="28"/>
        </w:rPr>
        <w:lastRenderedPageBreak/>
        <w:t>Приложение 1</w:t>
      </w:r>
    </w:p>
    <w:p w:rsidR="00416520" w:rsidRDefault="00416520" w:rsidP="00416520">
      <w:pPr>
        <w:ind w:firstLine="540"/>
        <w:jc w:val="right"/>
        <w:rPr>
          <w:szCs w:val="28"/>
        </w:rPr>
      </w:pPr>
      <w:r>
        <w:rPr>
          <w:szCs w:val="28"/>
        </w:rPr>
        <w:t xml:space="preserve">к постановлению главы </w:t>
      </w:r>
    </w:p>
    <w:p w:rsidR="00416520" w:rsidRDefault="00416520" w:rsidP="00416520">
      <w:pPr>
        <w:ind w:firstLine="540"/>
        <w:jc w:val="right"/>
        <w:rPr>
          <w:szCs w:val="28"/>
        </w:rPr>
      </w:pPr>
      <w:r>
        <w:rPr>
          <w:szCs w:val="28"/>
        </w:rPr>
        <w:t>рабочего поселка (</w:t>
      </w:r>
      <w:proofErr w:type="spellStart"/>
      <w:r>
        <w:rPr>
          <w:szCs w:val="28"/>
        </w:rPr>
        <w:t>п.г.т</w:t>
      </w:r>
      <w:proofErr w:type="spellEnd"/>
      <w:r>
        <w:rPr>
          <w:szCs w:val="28"/>
        </w:rPr>
        <w:t xml:space="preserve">.) </w:t>
      </w:r>
      <w:proofErr w:type="spellStart"/>
      <w:r>
        <w:rPr>
          <w:szCs w:val="28"/>
        </w:rPr>
        <w:t>Уруша</w:t>
      </w:r>
      <w:proofErr w:type="spellEnd"/>
    </w:p>
    <w:p w:rsidR="00416520" w:rsidRDefault="00416520" w:rsidP="00416520">
      <w:pPr>
        <w:ind w:firstLine="540"/>
        <w:jc w:val="right"/>
        <w:rPr>
          <w:szCs w:val="28"/>
        </w:rPr>
      </w:pPr>
      <w:r>
        <w:rPr>
          <w:szCs w:val="28"/>
        </w:rPr>
        <w:t xml:space="preserve">от </w:t>
      </w:r>
      <w:r w:rsidR="00561861">
        <w:rPr>
          <w:szCs w:val="28"/>
        </w:rPr>
        <w:t>17.12.2021</w:t>
      </w:r>
      <w:bookmarkStart w:id="0" w:name="_GoBack"/>
      <w:bookmarkEnd w:id="0"/>
      <w:r w:rsidR="00561861">
        <w:rPr>
          <w:szCs w:val="28"/>
        </w:rPr>
        <w:t xml:space="preserve"> № 201</w:t>
      </w:r>
    </w:p>
    <w:p w:rsidR="00416520" w:rsidRDefault="00416520" w:rsidP="00416520">
      <w:pPr>
        <w:ind w:firstLine="540"/>
      </w:pPr>
    </w:p>
    <w:p w:rsidR="00416520" w:rsidRDefault="00416520" w:rsidP="00416520">
      <w:pPr>
        <w:ind w:firstLine="540"/>
        <w:rPr>
          <w:sz w:val="28"/>
          <w:szCs w:val="28"/>
        </w:rPr>
      </w:pPr>
      <w:r>
        <w:rPr>
          <w:sz w:val="28"/>
          <w:szCs w:val="28"/>
        </w:rPr>
        <w:t>Ставки оплаты жилищных услуг для населения, проживающего в жилищном фонде всех форм собственности</w:t>
      </w:r>
    </w:p>
    <w:p w:rsidR="00416520" w:rsidRDefault="00561861" w:rsidP="00416520">
      <w:pPr>
        <w:ind w:firstLine="540"/>
        <w:jc w:val="center"/>
        <w:rPr>
          <w:sz w:val="28"/>
          <w:szCs w:val="28"/>
        </w:rPr>
      </w:pPr>
      <w:r>
        <w:rPr>
          <w:sz w:val="28"/>
          <w:szCs w:val="28"/>
        </w:rPr>
        <w:t>на период с 01.01.2022 по 30.06.2022</w:t>
      </w:r>
      <w:r w:rsidR="00416520">
        <w:rPr>
          <w:sz w:val="28"/>
          <w:szCs w:val="28"/>
        </w:rPr>
        <w:t xml:space="preserve"> </w:t>
      </w:r>
    </w:p>
    <w:p w:rsidR="00416520" w:rsidRDefault="00416520" w:rsidP="00416520">
      <w:pPr>
        <w:ind w:firstLine="540"/>
        <w:rPr>
          <w:sz w:val="28"/>
          <w:szCs w:val="28"/>
        </w:rPr>
      </w:pPr>
    </w:p>
    <w:tbl>
      <w:tblPr>
        <w:tblStyle w:val="a3"/>
        <w:tblW w:w="0" w:type="auto"/>
        <w:tblInd w:w="0" w:type="dxa"/>
        <w:tblLook w:val="01E0" w:firstRow="1" w:lastRow="1" w:firstColumn="1" w:lastColumn="1" w:noHBand="0" w:noVBand="0"/>
      </w:tblPr>
      <w:tblGrid>
        <w:gridCol w:w="4716"/>
        <w:gridCol w:w="2567"/>
        <w:gridCol w:w="1870"/>
        <w:gridCol w:w="5407"/>
      </w:tblGrid>
      <w:tr w:rsidR="00416520" w:rsidTr="00416520">
        <w:tc>
          <w:tcPr>
            <w:tcW w:w="4716" w:type="dxa"/>
            <w:tcBorders>
              <w:top w:val="single" w:sz="4" w:space="0" w:color="auto"/>
              <w:left w:val="single" w:sz="4" w:space="0" w:color="auto"/>
              <w:bottom w:val="single" w:sz="4" w:space="0" w:color="auto"/>
              <w:right w:val="single" w:sz="4" w:space="0" w:color="auto"/>
            </w:tcBorders>
            <w:hideMark/>
          </w:tcPr>
          <w:p w:rsidR="00416520" w:rsidRDefault="00416520">
            <w:pPr>
              <w:rPr>
                <w:lang w:eastAsia="en-US"/>
              </w:rPr>
            </w:pPr>
            <w:r>
              <w:rPr>
                <w:lang w:eastAsia="en-US"/>
              </w:rPr>
              <w:t>Наименование услуги</w:t>
            </w:r>
          </w:p>
        </w:tc>
        <w:tc>
          <w:tcPr>
            <w:tcW w:w="2567" w:type="dxa"/>
            <w:tcBorders>
              <w:top w:val="single" w:sz="4" w:space="0" w:color="auto"/>
              <w:left w:val="single" w:sz="4" w:space="0" w:color="auto"/>
              <w:bottom w:val="single" w:sz="4" w:space="0" w:color="auto"/>
              <w:right w:val="single" w:sz="4" w:space="0" w:color="auto"/>
            </w:tcBorders>
            <w:hideMark/>
          </w:tcPr>
          <w:p w:rsidR="00416520" w:rsidRDefault="00416520">
            <w:pPr>
              <w:rPr>
                <w:lang w:eastAsia="en-US"/>
              </w:rPr>
            </w:pPr>
            <w:r>
              <w:rPr>
                <w:lang w:eastAsia="en-US"/>
              </w:rPr>
              <w:t>Единица измерения</w:t>
            </w:r>
          </w:p>
        </w:tc>
        <w:tc>
          <w:tcPr>
            <w:tcW w:w="1870" w:type="dxa"/>
            <w:tcBorders>
              <w:top w:val="single" w:sz="4" w:space="0" w:color="auto"/>
              <w:left w:val="single" w:sz="4" w:space="0" w:color="auto"/>
              <w:bottom w:val="single" w:sz="4" w:space="0" w:color="auto"/>
              <w:right w:val="single" w:sz="4" w:space="0" w:color="auto"/>
            </w:tcBorders>
            <w:hideMark/>
          </w:tcPr>
          <w:p w:rsidR="00416520" w:rsidRDefault="00416520">
            <w:pPr>
              <w:rPr>
                <w:lang w:eastAsia="en-US"/>
              </w:rPr>
            </w:pPr>
            <w:r>
              <w:rPr>
                <w:lang w:eastAsia="en-US"/>
              </w:rPr>
              <w:t xml:space="preserve">Ставка оплаты в </w:t>
            </w:r>
            <w:proofErr w:type="gramStart"/>
            <w:r>
              <w:rPr>
                <w:lang w:eastAsia="en-US"/>
              </w:rPr>
              <w:t>месяц,  рублях</w:t>
            </w:r>
            <w:proofErr w:type="gramEnd"/>
            <w:r>
              <w:rPr>
                <w:lang w:eastAsia="en-US"/>
              </w:rPr>
              <w:t xml:space="preserve"> (с НДС)</w:t>
            </w:r>
          </w:p>
        </w:tc>
        <w:tc>
          <w:tcPr>
            <w:tcW w:w="5407" w:type="dxa"/>
            <w:tcBorders>
              <w:top w:val="single" w:sz="4" w:space="0" w:color="auto"/>
              <w:left w:val="single" w:sz="4" w:space="0" w:color="auto"/>
              <w:bottom w:val="single" w:sz="4" w:space="0" w:color="auto"/>
              <w:right w:val="single" w:sz="4" w:space="0" w:color="auto"/>
            </w:tcBorders>
            <w:hideMark/>
          </w:tcPr>
          <w:p w:rsidR="00416520" w:rsidRDefault="00416520">
            <w:pPr>
              <w:rPr>
                <w:lang w:eastAsia="en-US"/>
              </w:rPr>
            </w:pPr>
            <w:r>
              <w:rPr>
                <w:lang w:eastAsia="en-US"/>
              </w:rPr>
              <w:t xml:space="preserve">В том числе </w:t>
            </w:r>
          </w:p>
        </w:tc>
      </w:tr>
      <w:tr w:rsidR="00416520" w:rsidTr="00416520">
        <w:tc>
          <w:tcPr>
            <w:tcW w:w="4716" w:type="dxa"/>
            <w:tcBorders>
              <w:top w:val="single" w:sz="4" w:space="0" w:color="auto"/>
              <w:left w:val="single" w:sz="4" w:space="0" w:color="auto"/>
              <w:bottom w:val="single" w:sz="4" w:space="0" w:color="auto"/>
              <w:right w:val="single" w:sz="4" w:space="0" w:color="auto"/>
            </w:tcBorders>
          </w:tcPr>
          <w:p w:rsidR="00416520" w:rsidRDefault="00416520">
            <w:pPr>
              <w:rPr>
                <w:lang w:eastAsia="en-US"/>
              </w:rPr>
            </w:pPr>
            <w:r>
              <w:rPr>
                <w:lang w:eastAsia="en-US"/>
              </w:rPr>
              <w:t>Содержание и ремонт жилого помещения</w:t>
            </w:r>
          </w:p>
          <w:p w:rsidR="00416520" w:rsidRDefault="00416520">
            <w:pPr>
              <w:rPr>
                <w:b/>
                <w:i/>
                <w:lang w:eastAsia="en-US"/>
              </w:rPr>
            </w:pPr>
          </w:p>
        </w:tc>
        <w:tc>
          <w:tcPr>
            <w:tcW w:w="2567" w:type="dxa"/>
            <w:tcBorders>
              <w:top w:val="single" w:sz="4" w:space="0" w:color="auto"/>
              <w:left w:val="single" w:sz="4" w:space="0" w:color="auto"/>
              <w:bottom w:val="single" w:sz="4" w:space="0" w:color="auto"/>
              <w:right w:val="single" w:sz="4" w:space="0" w:color="auto"/>
            </w:tcBorders>
            <w:hideMark/>
          </w:tcPr>
          <w:p w:rsidR="00416520" w:rsidRDefault="00416520">
            <w:pPr>
              <w:rPr>
                <w:lang w:eastAsia="en-US"/>
              </w:rPr>
            </w:pPr>
            <w:proofErr w:type="spellStart"/>
            <w:r>
              <w:rPr>
                <w:lang w:eastAsia="en-US"/>
              </w:rPr>
              <w:t>кв.м</w:t>
            </w:r>
            <w:proofErr w:type="spellEnd"/>
            <w:r>
              <w:rPr>
                <w:lang w:eastAsia="en-US"/>
              </w:rPr>
              <w:t>.</w:t>
            </w:r>
          </w:p>
        </w:tc>
        <w:tc>
          <w:tcPr>
            <w:tcW w:w="1870" w:type="dxa"/>
            <w:tcBorders>
              <w:top w:val="single" w:sz="4" w:space="0" w:color="auto"/>
              <w:left w:val="single" w:sz="4" w:space="0" w:color="auto"/>
              <w:bottom w:val="single" w:sz="4" w:space="0" w:color="auto"/>
              <w:right w:val="single" w:sz="4" w:space="0" w:color="auto"/>
            </w:tcBorders>
          </w:tcPr>
          <w:p w:rsidR="00416520" w:rsidRDefault="00416520">
            <w:pPr>
              <w:rPr>
                <w:lang w:eastAsia="en-US"/>
              </w:rPr>
            </w:pPr>
          </w:p>
        </w:tc>
        <w:tc>
          <w:tcPr>
            <w:tcW w:w="5407" w:type="dxa"/>
            <w:tcBorders>
              <w:top w:val="single" w:sz="4" w:space="0" w:color="auto"/>
              <w:left w:val="single" w:sz="4" w:space="0" w:color="auto"/>
              <w:bottom w:val="single" w:sz="4" w:space="0" w:color="auto"/>
              <w:right w:val="single" w:sz="4" w:space="0" w:color="auto"/>
            </w:tcBorders>
            <w:hideMark/>
          </w:tcPr>
          <w:p w:rsidR="00416520" w:rsidRDefault="00416520">
            <w:pPr>
              <w:rPr>
                <w:lang w:eastAsia="en-US"/>
              </w:rPr>
            </w:pPr>
            <w:r>
              <w:rPr>
                <w:lang w:eastAsia="en-US"/>
              </w:rPr>
              <w:t>Размер платы за минимальный перечень услуг и работ, необходимых для обеспечения надлежащего содержания общего имущества в многоквартирном доме</w:t>
            </w:r>
          </w:p>
        </w:tc>
      </w:tr>
      <w:tr w:rsidR="00416520" w:rsidTr="00416520">
        <w:tc>
          <w:tcPr>
            <w:tcW w:w="4716" w:type="dxa"/>
            <w:tcBorders>
              <w:top w:val="single" w:sz="4" w:space="0" w:color="auto"/>
              <w:left w:val="single" w:sz="4" w:space="0" w:color="auto"/>
              <w:bottom w:val="single" w:sz="4" w:space="0" w:color="auto"/>
              <w:right w:val="single" w:sz="4" w:space="0" w:color="auto"/>
            </w:tcBorders>
            <w:hideMark/>
          </w:tcPr>
          <w:p w:rsidR="00416520" w:rsidRDefault="00416520">
            <w:pPr>
              <w:rPr>
                <w:lang w:eastAsia="en-US"/>
              </w:rPr>
            </w:pPr>
            <w:bookmarkStart w:id="1" w:name="_Hlk533083792"/>
            <w:r>
              <w:rPr>
                <w:b/>
                <w:i/>
                <w:lang w:eastAsia="en-US"/>
              </w:rPr>
              <w:t>Благоустроенные жилые дома</w:t>
            </w:r>
          </w:p>
        </w:tc>
        <w:tc>
          <w:tcPr>
            <w:tcW w:w="2567" w:type="dxa"/>
            <w:tcBorders>
              <w:top w:val="single" w:sz="4" w:space="0" w:color="auto"/>
              <w:left w:val="single" w:sz="4" w:space="0" w:color="auto"/>
              <w:bottom w:val="single" w:sz="4" w:space="0" w:color="auto"/>
              <w:right w:val="single" w:sz="4" w:space="0" w:color="auto"/>
            </w:tcBorders>
            <w:hideMark/>
          </w:tcPr>
          <w:p w:rsidR="00416520" w:rsidRDefault="00416520">
            <w:pPr>
              <w:rPr>
                <w:lang w:eastAsia="en-US"/>
              </w:rPr>
            </w:pPr>
            <w:proofErr w:type="spellStart"/>
            <w:r>
              <w:rPr>
                <w:lang w:eastAsia="en-US"/>
              </w:rPr>
              <w:t>кв.м</w:t>
            </w:r>
            <w:proofErr w:type="spellEnd"/>
            <w:r>
              <w:rPr>
                <w:lang w:eastAsia="en-US"/>
              </w:rPr>
              <w:t>.</w:t>
            </w:r>
          </w:p>
        </w:tc>
        <w:tc>
          <w:tcPr>
            <w:tcW w:w="1870" w:type="dxa"/>
            <w:tcBorders>
              <w:top w:val="single" w:sz="4" w:space="0" w:color="auto"/>
              <w:left w:val="single" w:sz="4" w:space="0" w:color="auto"/>
              <w:bottom w:val="single" w:sz="4" w:space="0" w:color="auto"/>
              <w:right w:val="single" w:sz="4" w:space="0" w:color="auto"/>
            </w:tcBorders>
            <w:hideMark/>
          </w:tcPr>
          <w:p w:rsidR="00416520" w:rsidRDefault="00416520">
            <w:pPr>
              <w:rPr>
                <w:lang w:eastAsia="en-US"/>
              </w:rPr>
            </w:pPr>
            <w:r>
              <w:rPr>
                <w:lang w:eastAsia="en-US"/>
              </w:rPr>
              <w:t>16,06</w:t>
            </w:r>
          </w:p>
        </w:tc>
        <w:tc>
          <w:tcPr>
            <w:tcW w:w="5407" w:type="dxa"/>
            <w:tcBorders>
              <w:top w:val="single" w:sz="4" w:space="0" w:color="auto"/>
              <w:left w:val="single" w:sz="4" w:space="0" w:color="auto"/>
              <w:bottom w:val="single" w:sz="4" w:space="0" w:color="auto"/>
              <w:right w:val="single" w:sz="4" w:space="0" w:color="auto"/>
            </w:tcBorders>
            <w:hideMark/>
          </w:tcPr>
          <w:p w:rsidR="00416520" w:rsidRDefault="00416520">
            <w:pPr>
              <w:rPr>
                <w:lang w:eastAsia="en-US"/>
              </w:rPr>
            </w:pPr>
            <w:r>
              <w:rPr>
                <w:lang w:eastAsia="en-US"/>
              </w:rPr>
              <w:t>16,06</w:t>
            </w:r>
          </w:p>
        </w:tc>
      </w:tr>
      <w:tr w:rsidR="00416520" w:rsidTr="00416520">
        <w:tc>
          <w:tcPr>
            <w:tcW w:w="4716" w:type="dxa"/>
            <w:tcBorders>
              <w:top w:val="single" w:sz="4" w:space="0" w:color="auto"/>
              <w:left w:val="single" w:sz="4" w:space="0" w:color="auto"/>
              <w:bottom w:val="single" w:sz="4" w:space="0" w:color="auto"/>
              <w:right w:val="single" w:sz="4" w:space="0" w:color="auto"/>
            </w:tcBorders>
            <w:hideMark/>
          </w:tcPr>
          <w:p w:rsidR="00416520" w:rsidRDefault="00416520">
            <w:pPr>
              <w:rPr>
                <w:lang w:eastAsia="en-US"/>
              </w:rPr>
            </w:pPr>
            <w:r>
              <w:rPr>
                <w:b/>
                <w:i/>
                <w:sz w:val="22"/>
                <w:szCs w:val="22"/>
                <w:lang w:eastAsia="en-US"/>
              </w:rPr>
              <w:t>Жилищный фонд пониженной комфортности с местами общего пользования</w:t>
            </w:r>
          </w:p>
        </w:tc>
        <w:tc>
          <w:tcPr>
            <w:tcW w:w="2567" w:type="dxa"/>
            <w:tcBorders>
              <w:top w:val="single" w:sz="4" w:space="0" w:color="auto"/>
              <w:left w:val="single" w:sz="4" w:space="0" w:color="auto"/>
              <w:bottom w:val="single" w:sz="4" w:space="0" w:color="auto"/>
              <w:right w:val="single" w:sz="4" w:space="0" w:color="auto"/>
            </w:tcBorders>
            <w:hideMark/>
          </w:tcPr>
          <w:p w:rsidR="00416520" w:rsidRDefault="00416520">
            <w:pPr>
              <w:rPr>
                <w:lang w:eastAsia="en-US"/>
              </w:rPr>
            </w:pPr>
            <w:proofErr w:type="spellStart"/>
            <w:r>
              <w:rPr>
                <w:lang w:eastAsia="en-US"/>
              </w:rPr>
              <w:t>кв.м</w:t>
            </w:r>
            <w:proofErr w:type="spellEnd"/>
          </w:p>
        </w:tc>
        <w:tc>
          <w:tcPr>
            <w:tcW w:w="1870" w:type="dxa"/>
            <w:tcBorders>
              <w:top w:val="single" w:sz="4" w:space="0" w:color="auto"/>
              <w:left w:val="single" w:sz="4" w:space="0" w:color="auto"/>
              <w:bottom w:val="single" w:sz="4" w:space="0" w:color="auto"/>
              <w:right w:val="single" w:sz="4" w:space="0" w:color="auto"/>
            </w:tcBorders>
            <w:hideMark/>
          </w:tcPr>
          <w:p w:rsidR="00416520" w:rsidRDefault="00416520">
            <w:pPr>
              <w:rPr>
                <w:lang w:eastAsia="en-US"/>
              </w:rPr>
            </w:pPr>
            <w:r>
              <w:rPr>
                <w:lang w:eastAsia="en-US"/>
              </w:rPr>
              <w:t>12,10</w:t>
            </w:r>
          </w:p>
        </w:tc>
        <w:tc>
          <w:tcPr>
            <w:tcW w:w="5407" w:type="dxa"/>
            <w:tcBorders>
              <w:top w:val="single" w:sz="4" w:space="0" w:color="auto"/>
              <w:left w:val="single" w:sz="4" w:space="0" w:color="auto"/>
              <w:bottom w:val="single" w:sz="4" w:space="0" w:color="auto"/>
              <w:right w:val="single" w:sz="4" w:space="0" w:color="auto"/>
            </w:tcBorders>
            <w:hideMark/>
          </w:tcPr>
          <w:p w:rsidR="00416520" w:rsidRDefault="00416520">
            <w:pPr>
              <w:rPr>
                <w:lang w:eastAsia="en-US"/>
              </w:rPr>
            </w:pPr>
            <w:r>
              <w:rPr>
                <w:lang w:eastAsia="en-US"/>
              </w:rPr>
              <w:t>12,10</w:t>
            </w:r>
          </w:p>
        </w:tc>
      </w:tr>
      <w:tr w:rsidR="00416520" w:rsidTr="00416520">
        <w:tc>
          <w:tcPr>
            <w:tcW w:w="4716" w:type="dxa"/>
            <w:tcBorders>
              <w:top w:val="single" w:sz="4" w:space="0" w:color="auto"/>
              <w:left w:val="single" w:sz="4" w:space="0" w:color="auto"/>
              <w:bottom w:val="single" w:sz="4" w:space="0" w:color="auto"/>
              <w:right w:val="single" w:sz="4" w:space="0" w:color="auto"/>
            </w:tcBorders>
            <w:hideMark/>
          </w:tcPr>
          <w:p w:rsidR="00416520" w:rsidRDefault="00416520">
            <w:pPr>
              <w:rPr>
                <w:b/>
                <w:i/>
                <w:sz w:val="22"/>
                <w:szCs w:val="22"/>
                <w:lang w:eastAsia="en-US"/>
              </w:rPr>
            </w:pPr>
            <w:r>
              <w:rPr>
                <w:b/>
                <w:i/>
                <w:sz w:val="22"/>
                <w:szCs w:val="22"/>
                <w:lang w:eastAsia="en-US"/>
              </w:rPr>
              <w:t xml:space="preserve">Жилищный фонд пониженной комфортности </w:t>
            </w:r>
            <w:proofErr w:type="gramStart"/>
            <w:r>
              <w:rPr>
                <w:b/>
                <w:i/>
                <w:sz w:val="22"/>
                <w:szCs w:val="22"/>
                <w:lang w:eastAsia="en-US"/>
              </w:rPr>
              <w:t>без  мест</w:t>
            </w:r>
            <w:proofErr w:type="gramEnd"/>
            <w:r>
              <w:rPr>
                <w:b/>
                <w:i/>
                <w:sz w:val="22"/>
                <w:szCs w:val="22"/>
                <w:lang w:eastAsia="en-US"/>
              </w:rPr>
              <w:t xml:space="preserve"> общего пользования</w:t>
            </w:r>
          </w:p>
        </w:tc>
        <w:tc>
          <w:tcPr>
            <w:tcW w:w="2567" w:type="dxa"/>
            <w:tcBorders>
              <w:top w:val="single" w:sz="4" w:space="0" w:color="auto"/>
              <w:left w:val="single" w:sz="4" w:space="0" w:color="auto"/>
              <w:bottom w:val="single" w:sz="4" w:space="0" w:color="auto"/>
              <w:right w:val="single" w:sz="4" w:space="0" w:color="auto"/>
            </w:tcBorders>
            <w:hideMark/>
          </w:tcPr>
          <w:p w:rsidR="00416520" w:rsidRDefault="00416520">
            <w:pPr>
              <w:rPr>
                <w:lang w:eastAsia="en-US"/>
              </w:rPr>
            </w:pPr>
            <w:proofErr w:type="spellStart"/>
            <w:r>
              <w:rPr>
                <w:lang w:eastAsia="en-US"/>
              </w:rPr>
              <w:t>кв.м</w:t>
            </w:r>
            <w:proofErr w:type="spellEnd"/>
          </w:p>
        </w:tc>
        <w:tc>
          <w:tcPr>
            <w:tcW w:w="1870" w:type="dxa"/>
            <w:tcBorders>
              <w:top w:val="single" w:sz="4" w:space="0" w:color="auto"/>
              <w:left w:val="single" w:sz="4" w:space="0" w:color="auto"/>
              <w:bottom w:val="single" w:sz="4" w:space="0" w:color="auto"/>
              <w:right w:val="single" w:sz="4" w:space="0" w:color="auto"/>
            </w:tcBorders>
            <w:hideMark/>
          </w:tcPr>
          <w:p w:rsidR="00416520" w:rsidRDefault="00416520">
            <w:pPr>
              <w:rPr>
                <w:lang w:eastAsia="en-US"/>
              </w:rPr>
            </w:pPr>
            <w:r>
              <w:rPr>
                <w:lang w:eastAsia="en-US"/>
              </w:rPr>
              <w:t>9,03</w:t>
            </w:r>
          </w:p>
        </w:tc>
        <w:tc>
          <w:tcPr>
            <w:tcW w:w="5407" w:type="dxa"/>
            <w:tcBorders>
              <w:top w:val="single" w:sz="4" w:space="0" w:color="auto"/>
              <w:left w:val="single" w:sz="4" w:space="0" w:color="auto"/>
              <w:bottom w:val="single" w:sz="4" w:space="0" w:color="auto"/>
              <w:right w:val="single" w:sz="4" w:space="0" w:color="auto"/>
            </w:tcBorders>
            <w:hideMark/>
          </w:tcPr>
          <w:p w:rsidR="00416520" w:rsidRDefault="00416520">
            <w:pPr>
              <w:rPr>
                <w:lang w:eastAsia="en-US"/>
              </w:rPr>
            </w:pPr>
            <w:r>
              <w:rPr>
                <w:lang w:eastAsia="en-US"/>
              </w:rPr>
              <w:t>9,03</w:t>
            </w:r>
          </w:p>
        </w:tc>
        <w:bookmarkEnd w:id="1"/>
      </w:tr>
      <w:tr w:rsidR="00416520" w:rsidTr="00416520">
        <w:tc>
          <w:tcPr>
            <w:tcW w:w="4716" w:type="dxa"/>
            <w:tcBorders>
              <w:top w:val="single" w:sz="4" w:space="0" w:color="auto"/>
              <w:left w:val="single" w:sz="4" w:space="0" w:color="auto"/>
              <w:bottom w:val="single" w:sz="4" w:space="0" w:color="auto"/>
              <w:right w:val="single" w:sz="4" w:space="0" w:color="auto"/>
            </w:tcBorders>
            <w:hideMark/>
          </w:tcPr>
          <w:p w:rsidR="00416520" w:rsidRDefault="00416520">
            <w:pPr>
              <w:rPr>
                <w:b/>
                <w:i/>
                <w:sz w:val="22"/>
                <w:szCs w:val="22"/>
                <w:lang w:eastAsia="en-US"/>
              </w:rPr>
            </w:pPr>
            <w:r>
              <w:rPr>
                <w:b/>
                <w:i/>
                <w:sz w:val="22"/>
                <w:szCs w:val="22"/>
                <w:lang w:eastAsia="en-US"/>
              </w:rPr>
              <w:t>Неблагоустроенный жилищный фонд</w:t>
            </w:r>
          </w:p>
        </w:tc>
        <w:tc>
          <w:tcPr>
            <w:tcW w:w="2567" w:type="dxa"/>
            <w:tcBorders>
              <w:top w:val="single" w:sz="4" w:space="0" w:color="auto"/>
              <w:left w:val="single" w:sz="4" w:space="0" w:color="auto"/>
              <w:bottom w:val="single" w:sz="4" w:space="0" w:color="auto"/>
              <w:right w:val="single" w:sz="4" w:space="0" w:color="auto"/>
            </w:tcBorders>
            <w:hideMark/>
          </w:tcPr>
          <w:p w:rsidR="00416520" w:rsidRDefault="00416520">
            <w:pPr>
              <w:rPr>
                <w:lang w:eastAsia="en-US"/>
              </w:rPr>
            </w:pPr>
            <w:proofErr w:type="spellStart"/>
            <w:r>
              <w:rPr>
                <w:lang w:eastAsia="en-US"/>
              </w:rPr>
              <w:t>кв.м</w:t>
            </w:r>
            <w:proofErr w:type="spellEnd"/>
          </w:p>
        </w:tc>
        <w:tc>
          <w:tcPr>
            <w:tcW w:w="1870" w:type="dxa"/>
            <w:tcBorders>
              <w:top w:val="single" w:sz="4" w:space="0" w:color="auto"/>
              <w:left w:val="single" w:sz="4" w:space="0" w:color="auto"/>
              <w:bottom w:val="single" w:sz="4" w:space="0" w:color="auto"/>
              <w:right w:val="single" w:sz="4" w:space="0" w:color="auto"/>
            </w:tcBorders>
          </w:tcPr>
          <w:p w:rsidR="00416520" w:rsidRDefault="00416520">
            <w:pPr>
              <w:rPr>
                <w:lang w:eastAsia="en-US"/>
              </w:rPr>
            </w:pPr>
          </w:p>
        </w:tc>
        <w:tc>
          <w:tcPr>
            <w:tcW w:w="5407" w:type="dxa"/>
            <w:tcBorders>
              <w:top w:val="single" w:sz="4" w:space="0" w:color="auto"/>
              <w:left w:val="single" w:sz="4" w:space="0" w:color="auto"/>
              <w:bottom w:val="single" w:sz="4" w:space="0" w:color="auto"/>
              <w:right w:val="single" w:sz="4" w:space="0" w:color="auto"/>
            </w:tcBorders>
            <w:hideMark/>
          </w:tcPr>
          <w:p w:rsidR="00416520" w:rsidRDefault="00416520">
            <w:pPr>
              <w:rPr>
                <w:lang w:eastAsia="en-US"/>
              </w:rPr>
            </w:pPr>
            <w:r>
              <w:rPr>
                <w:lang w:eastAsia="en-US"/>
              </w:rPr>
              <w:t xml:space="preserve">   </w:t>
            </w:r>
          </w:p>
        </w:tc>
      </w:tr>
    </w:tbl>
    <w:p w:rsidR="00416520" w:rsidRDefault="00416520" w:rsidP="00416520">
      <w:pPr>
        <w:sectPr w:rsidR="00416520">
          <w:pgSz w:w="16838" w:h="11906" w:orient="landscape"/>
          <w:pgMar w:top="851" w:right="1134" w:bottom="1701" w:left="1134" w:header="709" w:footer="709" w:gutter="0"/>
          <w:cols w:space="720"/>
        </w:sectPr>
      </w:pPr>
    </w:p>
    <w:p w:rsidR="00416520" w:rsidRDefault="00416520" w:rsidP="00416520">
      <w:pPr>
        <w:jc w:val="right"/>
        <w:rPr>
          <w:szCs w:val="28"/>
        </w:rPr>
      </w:pPr>
      <w:r>
        <w:rPr>
          <w:szCs w:val="28"/>
        </w:rPr>
        <w:lastRenderedPageBreak/>
        <w:t>Приложение 2</w:t>
      </w:r>
    </w:p>
    <w:p w:rsidR="00416520" w:rsidRDefault="00416520" w:rsidP="00416520">
      <w:pPr>
        <w:ind w:firstLine="540"/>
        <w:jc w:val="right"/>
        <w:rPr>
          <w:szCs w:val="28"/>
        </w:rPr>
      </w:pPr>
      <w:r>
        <w:rPr>
          <w:szCs w:val="28"/>
        </w:rPr>
        <w:t xml:space="preserve">к постановлению главы </w:t>
      </w:r>
    </w:p>
    <w:p w:rsidR="00416520" w:rsidRDefault="00416520" w:rsidP="00416520">
      <w:pPr>
        <w:ind w:firstLine="540"/>
        <w:jc w:val="right"/>
        <w:rPr>
          <w:szCs w:val="28"/>
        </w:rPr>
      </w:pPr>
      <w:r>
        <w:rPr>
          <w:szCs w:val="28"/>
        </w:rPr>
        <w:t>рабочего поселка (</w:t>
      </w:r>
      <w:proofErr w:type="spellStart"/>
      <w:r>
        <w:rPr>
          <w:szCs w:val="28"/>
        </w:rPr>
        <w:t>п.г.т</w:t>
      </w:r>
      <w:proofErr w:type="spellEnd"/>
      <w:r>
        <w:rPr>
          <w:szCs w:val="28"/>
        </w:rPr>
        <w:t xml:space="preserve">.) </w:t>
      </w:r>
      <w:proofErr w:type="spellStart"/>
      <w:r>
        <w:rPr>
          <w:szCs w:val="28"/>
        </w:rPr>
        <w:t>Уруша</w:t>
      </w:r>
      <w:proofErr w:type="spellEnd"/>
    </w:p>
    <w:p w:rsidR="00416520" w:rsidRDefault="00416520" w:rsidP="00416520">
      <w:pPr>
        <w:ind w:firstLine="540"/>
        <w:jc w:val="right"/>
        <w:rPr>
          <w:szCs w:val="28"/>
        </w:rPr>
      </w:pPr>
      <w:r>
        <w:rPr>
          <w:szCs w:val="28"/>
        </w:rPr>
        <w:t xml:space="preserve">от </w:t>
      </w:r>
      <w:r w:rsidR="00561861">
        <w:rPr>
          <w:szCs w:val="28"/>
        </w:rPr>
        <w:t>17.12.2021 № 201</w:t>
      </w:r>
    </w:p>
    <w:p w:rsidR="00416520" w:rsidRDefault="00416520" w:rsidP="00416520">
      <w:pPr>
        <w:jc w:val="center"/>
      </w:pPr>
      <w:r>
        <w:t xml:space="preserve">  </w:t>
      </w:r>
    </w:p>
    <w:p w:rsidR="00416520" w:rsidRDefault="00416520" w:rsidP="00416520">
      <w:pPr>
        <w:jc w:val="center"/>
        <w:rPr>
          <w:sz w:val="28"/>
          <w:szCs w:val="28"/>
        </w:rPr>
      </w:pPr>
    </w:p>
    <w:p w:rsidR="00416520" w:rsidRDefault="00416520" w:rsidP="00416520">
      <w:pPr>
        <w:jc w:val="center"/>
        <w:rPr>
          <w:sz w:val="28"/>
          <w:szCs w:val="28"/>
        </w:rPr>
      </w:pPr>
    </w:p>
    <w:p w:rsidR="00416520" w:rsidRDefault="00416520" w:rsidP="00416520">
      <w:pPr>
        <w:ind w:firstLine="540"/>
        <w:jc w:val="center"/>
        <w:rPr>
          <w:sz w:val="28"/>
          <w:szCs w:val="28"/>
        </w:rPr>
      </w:pPr>
      <w:r>
        <w:rPr>
          <w:sz w:val="28"/>
          <w:szCs w:val="28"/>
        </w:rPr>
        <w:t>Размер платы за пользование жилым помещением (</w:t>
      </w:r>
      <w:proofErr w:type="spellStart"/>
      <w:r>
        <w:rPr>
          <w:sz w:val="28"/>
          <w:szCs w:val="28"/>
        </w:rPr>
        <w:t>найм</w:t>
      </w:r>
      <w:proofErr w:type="spellEnd"/>
      <w:r>
        <w:rPr>
          <w:sz w:val="28"/>
          <w:szCs w:val="28"/>
        </w:rPr>
        <w:t xml:space="preserve">) в муниципальном фонде в рабочем поселке (поселке городского типа) </w:t>
      </w:r>
      <w:proofErr w:type="spellStart"/>
      <w:r>
        <w:rPr>
          <w:sz w:val="28"/>
          <w:szCs w:val="28"/>
        </w:rPr>
        <w:t>Уруша</w:t>
      </w:r>
      <w:proofErr w:type="spellEnd"/>
    </w:p>
    <w:p w:rsidR="00416520" w:rsidRDefault="00416520" w:rsidP="00416520">
      <w:pPr>
        <w:jc w:val="center"/>
      </w:pPr>
    </w:p>
    <w:tbl>
      <w:tblPr>
        <w:tblStyle w:val="a3"/>
        <w:tblW w:w="9571" w:type="dxa"/>
        <w:tblInd w:w="0" w:type="dxa"/>
        <w:tblLook w:val="01E0" w:firstRow="1" w:lastRow="1" w:firstColumn="1" w:lastColumn="1" w:noHBand="0" w:noVBand="0"/>
      </w:tblPr>
      <w:tblGrid>
        <w:gridCol w:w="4248"/>
        <w:gridCol w:w="2132"/>
        <w:gridCol w:w="3191"/>
      </w:tblGrid>
      <w:tr w:rsidR="00416520" w:rsidTr="00416520">
        <w:tc>
          <w:tcPr>
            <w:tcW w:w="4248" w:type="dxa"/>
            <w:tcBorders>
              <w:top w:val="single" w:sz="4" w:space="0" w:color="auto"/>
              <w:left w:val="single" w:sz="4" w:space="0" w:color="auto"/>
              <w:bottom w:val="single" w:sz="4" w:space="0" w:color="auto"/>
              <w:right w:val="single" w:sz="4" w:space="0" w:color="auto"/>
            </w:tcBorders>
            <w:hideMark/>
          </w:tcPr>
          <w:p w:rsidR="00416520" w:rsidRDefault="00416520">
            <w:pPr>
              <w:jc w:val="center"/>
              <w:rPr>
                <w:lang w:eastAsia="en-US"/>
              </w:rPr>
            </w:pPr>
            <w:r>
              <w:rPr>
                <w:lang w:eastAsia="en-US"/>
              </w:rPr>
              <w:t>Наименование</w:t>
            </w:r>
          </w:p>
        </w:tc>
        <w:tc>
          <w:tcPr>
            <w:tcW w:w="2132" w:type="dxa"/>
            <w:tcBorders>
              <w:top w:val="single" w:sz="4" w:space="0" w:color="auto"/>
              <w:left w:val="single" w:sz="4" w:space="0" w:color="auto"/>
              <w:bottom w:val="single" w:sz="4" w:space="0" w:color="auto"/>
              <w:right w:val="single" w:sz="4" w:space="0" w:color="auto"/>
            </w:tcBorders>
            <w:hideMark/>
          </w:tcPr>
          <w:p w:rsidR="00416520" w:rsidRDefault="00416520">
            <w:pPr>
              <w:jc w:val="center"/>
              <w:rPr>
                <w:lang w:eastAsia="en-US"/>
              </w:rPr>
            </w:pPr>
            <w:r>
              <w:rPr>
                <w:lang w:eastAsia="en-US"/>
              </w:rPr>
              <w:t>Един. изм.</w:t>
            </w:r>
          </w:p>
        </w:tc>
        <w:tc>
          <w:tcPr>
            <w:tcW w:w="3191" w:type="dxa"/>
            <w:tcBorders>
              <w:top w:val="single" w:sz="4" w:space="0" w:color="auto"/>
              <w:left w:val="single" w:sz="4" w:space="0" w:color="auto"/>
              <w:bottom w:val="single" w:sz="4" w:space="0" w:color="auto"/>
              <w:right w:val="single" w:sz="4" w:space="0" w:color="auto"/>
            </w:tcBorders>
            <w:hideMark/>
          </w:tcPr>
          <w:p w:rsidR="00416520" w:rsidRDefault="00416520">
            <w:pPr>
              <w:jc w:val="center"/>
              <w:rPr>
                <w:lang w:eastAsia="en-US"/>
              </w:rPr>
            </w:pPr>
            <w:r>
              <w:rPr>
                <w:lang w:eastAsia="en-US"/>
              </w:rPr>
              <w:t>Ставки оплаты в месяц, руб. (с НДС)</w:t>
            </w:r>
          </w:p>
        </w:tc>
      </w:tr>
      <w:tr w:rsidR="00416520" w:rsidTr="00416520">
        <w:tc>
          <w:tcPr>
            <w:tcW w:w="9571" w:type="dxa"/>
            <w:gridSpan w:val="3"/>
            <w:tcBorders>
              <w:top w:val="single" w:sz="4" w:space="0" w:color="auto"/>
              <w:left w:val="single" w:sz="4" w:space="0" w:color="auto"/>
              <w:bottom w:val="single" w:sz="4" w:space="0" w:color="auto"/>
              <w:right w:val="single" w:sz="4" w:space="0" w:color="auto"/>
            </w:tcBorders>
          </w:tcPr>
          <w:p w:rsidR="00416520" w:rsidRDefault="00416520">
            <w:pPr>
              <w:jc w:val="center"/>
              <w:rPr>
                <w:lang w:eastAsia="en-US"/>
              </w:rPr>
            </w:pPr>
          </w:p>
        </w:tc>
      </w:tr>
      <w:tr w:rsidR="00416520" w:rsidTr="00416520">
        <w:tc>
          <w:tcPr>
            <w:tcW w:w="4248" w:type="dxa"/>
            <w:tcBorders>
              <w:top w:val="single" w:sz="4" w:space="0" w:color="auto"/>
              <w:left w:val="single" w:sz="4" w:space="0" w:color="auto"/>
              <w:bottom w:val="single" w:sz="4" w:space="0" w:color="auto"/>
              <w:right w:val="single" w:sz="4" w:space="0" w:color="auto"/>
            </w:tcBorders>
            <w:hideMark/>
          </w:tcPr>
          <w:p w:rsidR="00416520" w:rsidRDefault="00416520">
            <w:pPr>
              <w:rPr>
                <w:lang w:eastAsia="en-US"/>
              </w:rPr>
            </w:pPr>
            <w:proofErr w:type="spellStart"/>
            <w:r>
              <w:rPr>
                <w:lang w:eastAsia="en-US"/>
              </w:rPr>
              <w:t>Найм</w:t>
            </w:r>
            <w:proofErr w:type="spellEnd"/>
            <w:r>
              <w:rPr>
                <w:lang w:eastAsia="en-US"/>
              </w:rPr>
              <w:t xml:space="preserve"> жилья</w:t>
            </w:r>
          </w:p>
        </w:tc>
        <w:tc>
          <w:tcPr>
            <w:tcW w:w="2132" w:type="dxa"/>
            <w:tcBorders>
              <w:top w:val="single" w:sz="4" w:space="0" w:color="auto"/>
              <w:left w:val="single" w:sz="4" w:space="0" w:color="auto"/>
              <w:bottom w:val="single" w:sz="4" w:space="0" w:color="auto"/>
              <w:right w:val="single" w:sz="4" w:space="0" w:color="auto"/>
            </w:tcBorders>
            <w:hideMark/>
          </w:tcPr>
          <w:p w:rsidR="00416520" w:rsidRDefault="00416520">
            <w:pPr>
              <w:jc w:val="center"/>
              <w:rPr>
                <w:lang w:eastAsia="en-US"/>
              </w:rPr>
            </w:pPr>
            <w:proofErr w:type="spellStart"/>
            <w:r>
              <w:rPr>
                <w:lang w:eastAsia="en-US"/>
              </w:rPr>
              <w:t>Кв.м</w:t>
            </w:r>
            <w:proofErr w:type="spellEnd"/>
            <w:r>
              <w:rPr>
                <w:lang w:eastAsia="en-US"/>
              </w:rPr>
              <w:t>. общей площади жилого помещения</w:t>
            </w:r>
          </w:p>
        </w:tc>
        <w:tc>
          <w:tcPr>
            <w:tcW w:w="3191" w:type="dxa"/>
            <w:tcBorders>
              <w:top w:val="single" w:sz="4" w:space="0" w:color="auto"/>
              <w:left w:val="single" w:sz="4" w:space="0" w:color="auto"/>
              <w:bottom w:val="single" w:sz="4" w:space="0" w:color="auto"/>
              <w:right w:val="single" w:sz="4" w:space="0" w:color="auto"/>
            </w:tcBorders>
            <w:hideMark/>
          </w:tcPr>
          <w:p w:rsidR="00416520" w:rsidRDefault="00416520">
            <w:pPr>
              <w:jc w:val="center"/>
              <w:rPr>
                <w:lang w:eastAsia="en-US"/>
              </w:rPr>
            </w:pPr>
            <w:r>
              <w:rPr>
                <w:lang w:eastAsia="en-US"/>
              </w:rPr>
              <w:t>10,00</w:t>
            </w:r>
          </w:p>
        </w:tc>
      </w:tr>
    </w:tbl>
    <w:p w:rsidR="00416520" w:rsidRDefault="00416520" w:rsidP="00416520">
      <w:pPr>
        <w:rPr>
          <w:sz w:val="28"/>
          <w:szCs w:val="28"/>
        </w:rPr>
      </w:pPr>
    </w:p>
    <w:p w:rsidR="00416520" w:rsidRDefault="00416520" w:rsidP="00416520">
      <w:pPr>
        <w:jc w:val="right"/>
        <w:rPr>
          <w:szCs w:val="28"/>
        </w:rPr>
      </w:pPr>
      <w:r>
        <w:rPr>
          <w:szCs w:val="28"/>
        </w:rPr>
        <w:t>Приложение 3</w:t>
      </w:r>
    </w:p>
    <w:p w:rsidR="00416520" w:rsidRDefault="00416520" w:rsidP="00416520">
      <w:pPr>
        <w:ind w:firstLine="540"/>
        <w:jc w:val="right"/>
        <w:rPr>
          <w:szCs w:val="28"/>
        </w:rPr>
      </w:pPr>
      <w:r>
        <w:rPr>
          <w:szCs w:val="28"/>
        </w:rPr>
        <w:t xml:space="preserve">к постановлению главы </w:t>
      </w:r>
    </w:p>
    <w:p w:rsidR="00416520" w:rsidRDefault="00416520" w:rsidP="00416520">
      <w:pPr>
        <w:ind w:firstLine="540"/>
        <w:jc w:val="right"/>
        <w:rPr>
          <w:szCs w:val="28"/>
        </w:rPr>
      </w:pPr>
      <w:r>
        <w:rPr>
          <w:szCs w:val="28"/>
        </w:rPr>
        <w:t>рабочего поселка (</w:t>
      </w:r>
      <w:proofErr w:type="spellStart"/>
      <w:r>
        <w:rPr>
          <w:szCs w:val="28"/>
        </w:rPr>
        <w:t>п.г.т</w:t>
      </w:r>
      <w:proofErr w:type="spellEnd"/>
      <w:r>
        <w:rPr>
          <w:szCs w:val="28"/>
        </w:rPr>
        <w:t xml:space="preserve">.) </w:t>
      </w:r>
      <w:proofErr w:type="spellStart"/>
      <w:r>
        <w:rPr>
          <w:szCs w:val="28"/>
        </w:rPr>
        <w:t>Уруша</w:t>
      </w:r>
      <w:proofErr w:type="spellEnd"/>
    </w:p>
    <w:p w:rsidR="00416520" w:rsidRDefault="00416520" w:rsidP="00416520">
      <w:pPr>
        <w:ind w:firstLine="540"/>
        <w:jc w:val="right"/>
        <w:rPr>
          <w:szCs w:val="28"/>
        </w:rPr>
      </w:pPr>
      <w:r>
        <w:rPr>
          <w:szCs w:val="28"/>
        </w:rPr>
        <w:t xml:space="preserve">от </w:t>
      </w:r>
      <w:r w:rsidR="00561861">
        <w:rPr>
          <w:szCs w:val="28"/>
        </w:rPr>
        <w:t>17.12.2021 № 201</w:t>
      </w:r>
    </w:p>
    <w:p w:rsidR="00416520" w:rsidRDefault="00416520" w:rsidP="00416520"/>
    <w:p w:rsidR="00416520" w:rsidRDefault="00416520" w:rsidP="00416520"/>
    <w:p w:rsidR="00416520" w:rsidRDefault="00416520" w:rsidP="00416520">
      <w:pPr>
        <w:tabs>
          <w:tab w:val="left" w:pos="3900"/>
        </w:tabs>
        <w:jc w:val="center"/>
        <w:rPr>
          <w:b/>
          <w:sz w:val="28"/>
          <w:szCs w:val="28"/>
        </w:rPr>
      </w:pPr>
    </w:p>
    <w:p w:rsidR="00416520" w:rsidRDefault="00416520" w:rsidP="00416520">
      <w:pPr>
        <w:tabs>
          <w:tab w:val="left" w:pos="3900"/>
        </w:tabs>
        <w:jc w:val="center"/>
        <w:rPr>
          <w:b/>
          <w:sz w:val="28"/>
          <w:szCs w:val="28"/>
        </w:rPr>
      </w:pPr>
      <w:r>
        <w:rPr>
          <w:b/>
          <w:sz w:val="28"/>
          <w:szCs w:val="28"/>
        </w:rPr>
        <w:t xml:space="preserve">Перечень </w:t>
      </w:r>
    </w:p>
    <w:p w:rsidR="00416520" w:rsidRDefault="00416520" w:rsidP="00416520">
      <w:pPr>
        <w:tabs>
          <w:tab w:val="left" w:pos="3900"/>
        </w:tabs>
        <w:jc w:val="center"/>
        <w:rPr>
          <w:b/>
          <w:sz w:val="28"/>
          <w:szCs w:val="28"/>
        </w:rPr>
      </w:pPr>
      <w:r>
        <w:rPr>
          <w:b/>
          <w:sz w:val="28"/>
          <w:szCs w:val="28"/>
        </w:rPr>
        <w:t xml:space="preserve">аварийных и ветхих жилых домов, </w:t>
      </w:r>
    </w:p>
    <w:p w:rsidR="00416520" w:rsidRDefault="00416520" w:rsidP="00416520">
      <w:pPr>
        <w:tabs>
          <w:tab w:val="left" w:pos="3900"/>
        </w:tabs>
        <w:jc w:val="center"/>
        <w:rPr>
          <w:b/>
          <w:sz w:val="28"/>
          <w:szCs w:val="28"/>
        </w:rPr>
      </w:pPr>
      <w:r>
        <w:rPr>
          <w:b/>
          <w:sz w:val="28"/>
          <w:szCs w:val="28"/>
        </w:rPr>
        <w:t xml:space="preserve">находящихся на территории поселка </w:t>
      </w:r>
      <w:proofErr w:type="spellStart"/>
      <w:r>
        <w:rPr>
          <w:b/>
          <w:sz w:val="28"/>
          <w:szCs w:val="28"/>
        </w:rPr>
        <w:t>Уруша</w:t>
      </w:r>
      <w:proofErr w:type="spellEnd"/>
      <w:r>
        <w:rPr>
          <w:b/>
          <w:sz w:val="28"/>
          <w:szCs w:val="28"/>
        </w:rPr>
        <w:t xml:space="preserve"> </w:t>
      </w:r>
    </w:p>
    <w:p w:rsidR="00416520" w:rsidRDefault="00416520" w:rsidP="00416520">
      <w:pPr>
        <w:tabs>
          <w:tab w:val="left" w:pos="3900"/>
        </w:tabs>
        <w:jc w:val="center"/>
        <w:rPr>
          <w:b/>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134"/>
        <w:gridCol w:w="1418"/>
        <w:gridCol w:w="1417"/>
        <w:gridCol w:w="1418"/>
      </w:tblGrid>
      <w:tr w:rsidR="00416520" w:rsidTr="00416520">
        <w:tc>
          <w:tcPr>
            <w:tcW w:w="709"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rPr>
                <w:lang w:eastAsia="en-US"/>
              </w:rPr>
            </w:pPr>
            <w:r>
              <w:rPr>
                <w:lang w:eastAsia="en-US"/>
              </w:rPr>
              <w:t xml:space="preserve">№ </w:t>
            </w:r>
            <w:proofErr w:type="spellStart"/>
            <w:r>
              <w:rPr>
                <w:lang w:eastAsia="en-US"/>
              </w:rPr>
              <w:t>п.п</w:t>
            </w:r>
            <w:proofErr w:type="spellEnd"/>
            <w:r>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Адрес</w:t>
            </w:r>
          </w:p>
        </w:tc>
        <w:tc>
          <w:tcPr>
            <w:tcW w:w="1134"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Год постройки</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Этажность</w:t>
            </w:r>
          </w:p>
        </w:tc>
        <w:tc>
          <w:tcPr>
            <w:tcW w:w="1417"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Количество квартир</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Площадь дома (</w:t>
            </w:r>
            <w:proofErr w:type="spellStart"/>
            <w:r>
              <w:rPr>
                <w:lang w:eastAsia="en-US"/>
              </w:rPr>
              <w:t>кв.м</w:t>
            </w:r>
            <w:proofErr w:type="spellEnd"/>
            <w:r>
              <w:rPr>
                <w:lang w:eastAsia="en-US"/>
              </w:rPr>
              <w:t>.)</w:t>
            </w:r>
          </w:p>
        </w:tc>
      </w:tr>
      <w:tr w:rsidR="00416520" w:rsidTr="00416520">
        <w:tc>
          <w:tcPr>
            <w:tcW w:w="709" w:type="dxa"/>
            <w:tcBorders>
              <w:top w:val="single" w:sz="4" w:space="0" w:color="auto"/>
              <w:left w:val="single" w:sz="4" w:space="0" w:color="auto"/>
              <w:bottom w:val="single" w:sz="4" w:space="0" w:color="auto"/>
              <w:right w:val="single" w:sz="4" w:space="0" w:color="auto"/>
            </w:tcBorders>
          </w:tcPr>
          <w:p w:rsidR="00416520" w:rsidRDefault="00416520" w:rsidP="00AF6B17">
            <w:pPr>
              <w:numPr>
                <w:ilvl w:val="0"/>
                <w:numId w:val="1"/>
              </w:numPr>
              <w:tabs>
                <w:tab w:val="left" w:pos="3900"/>
              </w:tabs>
              <w:spacing w:line="252"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416520" w:rsidRDefault="00416520">
            <w:pPr>
              <w:spacing w:line="252" w:lineRule="auto"/>
              <w:rPr>
                <w:lang w:eastAsia="en-US"/>
              </w:rPr>
            </w:pPr>
            <w:r>
              <w:rPr>
                <w:lang w:eastAsia="en-US"/>
              </w:rPr>
              <w:t>Ул. Партизанская, 20</w:t>
            </w:r>
          </w:p>
        </w:tc>
        <w:tc>
          <w:tcPr>
            <w:tcW w:w="1134"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1932</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200,2</w:t>
            </w:r>
          </w:p>
        </w:tc>
      </w:tr>
      <w:tr w:rsidR="00416520" w:rsidTr="00416520">
        <w:tc>
          <w:tcPr>
            <w:tcW w:w="709" w:type="dxa"/>
            <w:tcBorders>
              <w:top w:val="single" w:sz="4" w:space="0" w:color="auto"/>
              <w:left w:val="single" w:sz="4" w:space="0" w:color="auto"/>
              <w:bottom w:val="single" w:sz="4" w:space="0" w:color="auto"/>
              <w:right w:val="single" w:sz="4" w:space="0" w:color="auto"/>
            </w:tcBorders>
          </w:tcPr>
          <w:p w:rsidR="00416520" w:rsidRDefault="00416520" w:rsidP="00AF6B17">
            <w:pPr>
              <w:numPr>
                <w:ilvl w:val="0"/>
                <w:numId w:val="1"/>
              </w:numPr>
              <w:tabs>
                <w:tab w:val="left" w:pos="3900"/>
              </w:tabs>
              <w:spacing w:line="252"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416520" w:rsidRDefault="00416520">
            <w:pPr>
              <w:spacing w:line="252" w:lineRule="auto"/>
              <w:rPr>
                <w:lang w:eastAsia="en-US"/>
              </w:rPr>
            </w:pPr>
            <w:r>
              <w:rPr>
                <w:lang w:eastAsia="en-US"/>
              </w:rPr>
              <w:t>Ул. Партизанская, 22</w:t>
            </w:r>
          </w:p>
        </w:tc>
        <w:tc>
          <w:tcPr>
            <w:tcW w:w="1134"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1932</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192,1</w:t>
            </w:r>
          </w:p>
        </w:tc>
      </w:tr>
      <w:tr w:rsidR="00416520" w:rsidTr="00416520">
        <w:tc>
          <w:tcPr>
            <w:tcW w:w="709" w:type="dxa"/>
            <w:tcBorders>
              <w:top w:val="single" w:sz="4" w:space="0" w:color="auto"/>
              <w:left w:val="single" w:sz="4" w:space="0" w:color="auto"/>
              <w:bottom w:val="single" w:sz="4" w:space="0" w:color="auto"/>
              <w:right w:val="single" w:sz="4" w:space="0" w:color="auto"/>
            </w:tcBorders>
          </w:tcPr>
          <w:p w:rsidR="00416520" w:rsidRDefault="00416520" w:rsidP="00AF6B17">
            <w:pPr>
              <w:numPr>
                <w:ilvl w:val="0"/>
                <w:numId w:val="1"/>
              </w:numPr>
              <w:tabs>
                <w:tab w:val="left" w:pos="3900"/>
              </w:tabs>
              <w:spacing w:line="252"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416520" w:rsidRDefault="00416520">
            <w:pPr>
              <w:spacing w:line="252" w:lineRule="auto"/>
              <w:rPr>
                <w:lang w:eastAsia="en-US"/>
              </w:rPr>
            </w:pPr>
            <w:r>
              <w:rPr>
                <w:lang w:eastAsia="en-US"/>
              </w:rPr>
              <w:t>Ул. Партизанская, 38</w:t>
            </w:r>
          </w:p>
        </w:tc>
        <w:tc>
          <w:tcPr>
            <w:tcW w:w="1134"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1931</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145,4</w:t>
            </w:r>
          </w:p>
        </w:tc>
      </w:tr>
      <w:tr w:rsidR="00416520" w:rsidTr="00416520">
        <w:tc>
          <w:tcPr>
            <w:tcW w:w="709" w:type="dxa"/>
            <w:tcBorders>
              <w:top w:val="single" w:sz="4" w:space="0" w:color="auto"/>
              <w:left w:val="single" w:sz="4" w:space="0" w:color="auto"/>
              <w:bottom w:val="single" w:sz="4" w:space="0" w:color="auto"/>
              <w:right w:val="single" w:sz="4" w:space="0" w:color="auto"/>
            </w:tcBorders>
          </w:tcPr>
          <w:p w:rsidR="00416520" w:rsidRDefault="00416520" w:rsidP="00AF6B17">
            <w:pPr>
              <w:numPr>
                <w:ilvl w:val="0"/>
                <w:numId w:val="1"/>
              </w:numPr>
              <w:tabs>
                <w:tab w:val="left" w:pos="3900"/>
              </w:tabs>
              <w:spacing w:line="252"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416520" w:rsidRDefault="00416520">
            <w:pPr>
              <w:spacing w:line="252" w:lineRule="auto"/>
              <w:rPr>
                <w:lang w:eastAsia="en-US"/>
              </w:rPr>
            </w:pPr>
            <w:r>
              <w:rPr>
                <w:lang w:eastAsia="en-US"/>
              </w:rPr>
              <w:t>Ул. Партизанская, 46</w:t>
            </w:r>
          </w:p>
        </w:tc>
        <w:tc>
          <w:tcPr>
            <w:tcW w:w="1134"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1931</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44,0</w:t>
            </w:r>
          </w:p>
        </w:tc>
      </w:tr>
      <w:tr w:rsidR="00416520" w:rsidTr="00416520">
        <w:tc>
          <w:tcPr>
            <w:tcW w:w="709" w:type="dxa"/>
            <w:tcBorders>
              <w:top w:val="single" w:sz="4" w:space="0" w:color="auto"/>
              <w:left w:val="single" w:sz="4" w:space="0" w:color="auto"/>
              <w:bottom w:val="single" w:sz="4" w:space="0" w:color="auto"/>
              <w:right w:val="single" w:sz="4" w:space="0" w:color="auto"/>
            </w:tcBorders>
          </w:tcPr>
          <w:p w:rsidR="00416520" w:rsidRDefault="00416520" w:rsidP="00AF6B17">
            <w:pPr>
              <w:numPr>
                <w:ilvl w:val="0"/>
                <w:numId w:val="1"/>
              </w:numPr>
              <w:tabs>
                <w:tab w:val="left" w:pos="3900"/>
              </w:tabs>
              <w:spacing w:line="252"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416520" w:rsidRDefault="00416520">
            <w:pPr>
              <w:spacing w:line="252" w:lineRule="auto"/>
              <w:rPr>
                <w:lang w:eastAsia="en-US"/>
              </w:rPr>
            </w:pPr>
            <w:r>
              <w:rPr>
                <w:lang w:eastAsia="en-US"/>
              </w:rPr>
              <w:t>Ул. Партизанская, 81</w:t>
            </w:r>
          </w:p>
        </w:tc>
        <w:tc>
          <w:tcPr>
            <w:tcW w:w="1134"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1937</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212,8</w:t>
            </w:r>
          </w:p>
        </w:tc>
      </w:tr>
      <w:tr w:rsidR="00416520" w:rsidTr="00416520">
        <w:tc>
          <w:tcPr>
            <w:tcW w:w="709" w:type="dxa"/>
            <w:tcBorders>
              <w:top w:val="single" w:sz="4" w:space="0" w:color="auto"/>
              <w:left w:val="single" w:sz="4" w:space="0" w:color="auto"/>
              <w:bottom w:val="single" w:sz="4" w:space="0" w:color="auto"/>
              <w:right w:val="single" w:sz="4" w:space="0" w:color="auto"/>
            </w:tcBorders>
          </w:tcPr>
          <w:p w:rsidR="00416520" w:rsidRDefault="00416520" w:rsidP="00AF6B17">
            <w:pPr>
              <w:numPr>
                <w:ilvl w:val="0"/>
                <w:numId w:val="1"/>
              </w:numPr>
              <w:tabs>
                <w:tab w:val="left" w:pos="3900"/>
              </w:tabs>
              <w:spacing w:line="252"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416520" w:rsidRDefault="00416520">
            <w:pPr>
              <w:spacing w:line="252" w:lineRule="auto"/>
              <w:rPr>
                <w:lang w:eastAsia="en-US"/>
              </w:rPr>
            </w:pPr>
            <w:r>
              <w:rPr>
                <w:lang w:eastAsia="en-US"/>
              </w:rPr>
              <w:t>Ул. Партизанская, 89</w:t>
            </w:r>
          </w:p>
        </w:tc>
        <w:tc>
          <w:tcPr>
            <w:tcW w:w="1134"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1932</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90,6</w:t>
            </w:r>
          </w:p>
        </w:tc>
      </w:tr>
      <w:tr w:rsidR="00416520" w:rsidTr="00416520">
        <w:tc>
          <w:tcPr>
            <w:tcW w:w="709" w:type="dxa"/>
            <w:tcBorders>
              <w:top w:val="single" w:sz="4" w:space="0" w:color="auto"/>
              <w:left w:val="single" w:sz="4" w:space="0" w:color="auto"/>
              <w:bottom w:val="single" w:sz="4" w:space="0" w:color="auto"/>
              <w:right w:val="single" w:sz="4" w:space="0" w:color="auto"/>
            </w:tcBorders>
          </w:tcPr>
          <w:p w:rsidR="00416520" w:rsidRDefault="00416520" w:rsidP="00AF6B17">
            <w:pPr>
              <w:numPr>
                <w:ilvl w:val="0"/>
                <w:numId w:val="1"/>
              </w:numPr>
              <w:tabs>
                <w:tab w:val="left" w:pos="3900"/>
              </w:tabs>
              <w:spacing w:line="252"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416520" w:rsidRDefault="00416520">
            <w:pPr>
              <w:spacing w:line="252" w:lineRule="auto"/>
              <w:rPr>
                <w:lang w:eastAsia="en-US"/>
              </w:rPr>
            </w:pPr>
            <w:r>
              <w:rPr>
                <w:lang w:eastAsia="en-US"/>
              </w:rPr>
              <w:t>Ул. Партизанская, 91</w:t>
            </w:r>
          </w:p>
        </w:tc>
        <w:tc>
          <w:tcPr>
            <w:tcW w:w="1134"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1911</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127,7</w:t>
            </w:r>
          </w:p>
        </w:tc>
      </w:tr>
      <w:tr w:rsidR="00416520" w:rsidTr="00416520">
        <w:tc>
          <w:tcPr>
            <w:tcW w:w="709" w:type="dxa"/>
            <w:tcBorders>
              <w:top w:val="single" w:sz="4" w:space="0" w:color="auto"/>
              <w:left w:val="single" w:sz="4" w:space="0" w:color="auto"/>
              <w:bottom w:val="single" w:sz="4" w:space="0" w:color="auto"/>
              <w:right w:val="single" w:sz="4" w:space="0" w:color="auto"/>
            </w:tcBorders>
          </w:tcPr>
          <w:p w:rsidR="00416520" w:rsidRDefault="00416520" w:rsidP="00AF6B17">
            <w:pPr>
              <w:numPr>
                <w:ilvl w:val="0"/>
                <w:numId w:val="1"/>
              </w:numPr>
              <w:tabs>
                <w:tab w:val="left" w:pos="3900"/>
              </w:tabs>
              <w:spacing w:line="252"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416520" w:rsidRDefault="00416520">
            <w:pPr>
              <w:spacing w:line="252" w:lineRule="auto"/>
              <w:rPr>
                <w:lang w:eastAsia="en-US"/>
              </w:rPr>
            </w:pPr>
            <w:r>
              <w:rPr>
                <w:lang w:eastAsia="en-US"/>
              </w:rPr>
              <w:t>Ул. Партизанская, 93</w:t>
            </w:r>
          </w:p>
        </w:tc>
        <w:tc>
          <w:tcPr>
            <w:tcW w:w="1134"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1954</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62,2</w:t>
            </w:r>
          </w:p>
        </w:tc>
      </w:tr>
      <w:tr w:rsidR="00416520" w:rsidTr="00416520">
        <w:tc>
          <w:tcPr>
            <w:tcW w:w="709" w:type="dxa"/>
            <w:tcBorders>
              <w:top w:val="single" w:sz="4" w:space="0" w:color="auto"/>
              <w:left w:val="single" w:sz="4" w:space="0" w:color="auto"/>
              <w:bottom w:val="single" w:sz="4" w:space="0" w:color="auto"/>
              <w:right w:val="single" w:sz="4" w:space="0" w:color="auto"/>
            </w:tcBorders>
          </w:tcPr>
          <w:p w:rsidR="00416520" w:rsidRDefault="00416520" w:rsidP="00AF6B17">
            <w:pPr>
              <w:numPr>
                <w:ilvl w:val="0"/>
                <w:numId w:val="1"/>
              </w:numPr>
              <w:tabs>
                <w:tab w:val="left" w:pos="3900"/>
              </w:tabs>
              <w:spacing w:line="252"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416520" w:rsidRDefault="00416520">
            <w:pPr>
              <w:spacing w:line="252" w:lineRule="auto"/>
              <w:rPr>
                <w:lang w:eastAsia="en-US"/>
              </w:rPr>
            </w:pPr>
            <w:r>
              <w:rPr>
                <w:lang w:eastAsia="en-US"/>
              </w:rPr>
              <w:t>Ул. Транспортная,34</w:t>
            </w:r>
          </w:p>
        </w:tc>
        <w:tc>
          <w:tcPr>
            <w:tcW w:w="1134"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1913</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151,6</w:t>
            </w:r>
          </w:p>
        </w:tc>
      </w:tr>
      <w:tr w:rsidR="00416520" w:rsidTr="00416520">
        <w:tc>
          <w:tcPr>
            <w:tcW w:w="709" w:type="dxa"/>
            <w:tcBorders>
              <w:top w:val="single" w:sz="4" w:space="0" w:color="auto"/>
              <w:left w:val="single" w:sz="4" w:space="0" w:color="auto"/>
              <w:bottom w:val="single" w:sz="4" w:space="0" w:color="auto"/>
              <w:right w:val="single" w:sz="4" w:space="0" w:color="auto"/>
            </w:tcBorders>
          </w:tcPr>
          <w:p w:rsidR="00416520" w:rsidRDefault="00416520" w:rsidP="00AF6B17">
            <w:pPr>
              <w:numPr>
                <w:ilvl w:val="0"/>
                <w:numId w:val="1"/>
              </w:numPr>
              <w:tabs>
                <w:tab w:val="left" w:pos="3900"/>
              </w:tabs>
              <w:spacing w:line="252"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416520" w:rsidRDefault="00416520">
            <w:pPr>
              <w:spacing w:line="252" w:lineRule="auto"/>
              <w:rPr>
                <w:lang w:eastAsia="en-US"/>
              </w:rPr>
            </w:pPr>
            <w:r>
              <w:rPr>
                <w:lang w:eastAsia="en-US"/>
              </w:rPr>
              <w:t>Ул. Транспортная,36</w:t>
            </w:r>
          </w:p>
        </w:tc>
        <w:tc>
          <w:tcPr>
            <w:tcW w:w="1134"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1922</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152,4</w:t>
            </w:r>
          </w:p>
        </w:tc>
      </w:tr>
      <w:tr w:rsidR="00416520" w:rsidTr="00416520">
        <w:tc>
          <w:tcPr>
            <w:tcW w:w="709" w:type="dxa"/>
            <w:tcBorders>
              <w:top w:val="single" w:sz="4" w:space="0" w:color="auto"/>
              <w:left w:val="single" w:sz="4" w:space="0" w:color="auto"/>
              <w:bottom w:val="single" w:sz="4" w:space="0" w:color="auto"/>
              <w:right w:val="single" w:sz="4" w:space="0" w:color="auto"/>
            </w:tcBorders>
          </w:tcPr>
          <w:p w:rsidR="00416520" w:rsidRDefault="00416520" w:rsidP="00AF6B17">
            <w:pPr>
              <w:numPr>
                <w:ilvl w:val="0"/>
                <w:numId w:val="1"/>
              </w:numPr>
              <w:tabs>
                <w:tab w:val="left" w:pos="3900"/>
              </w:tabs>
              <w:spacing w:line="252"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416520" w:rsidRDefault="00416520">
            <w:pPr>
              <w:spacing w:line="252" w:lineRule="auto"/>
              <w:rPr>
                <w:lang w:eastAsia="en-US"/>
              </w:rPr>
            </w:pPr>
            <w:r>
              <w:rPr>
                <w:lang w:eastAsia="en-US"/>
              </w:rPr>
              <w:t>Ул. Транспортная,40</w:t>
            </w:r>
          </w:p>
        </w:tc>
        <w:tc>
          <w:tcPr>
            <w:tcW w:w="1134"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1922</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148,1</w:t>
            </w:r>
          </w:p>
        </w:tc>
      </w:tr>
      <w:tr w:rsidR="00416520" w:rsidTr="00416520">
        <w:tc>
          <w:tcPr>
            <w:tcW w:w="709" w:type="dxa"/>
            <w:tcBorders>
              <w:top w:val="single" w:sz="4" w:space="0" w:color="auto"/>
              <w:left w:val="single" w:sz="4" w:space="0" w:color="auto"/>
              <w:bottom w:val="single" w:sz="4" w:space="0" w:color="auto"/>
              <w:right w:val="single" w:sz="4" w:space="0" w:color="auto"/>
            </w:tcBorders>
          </w:tcPr>
          <w:p w:rsidR="00416520" w:rsidRDefault="00416520" w:rsidP="00AF6B17">
            <w:pPr>
              <w:numPr>
                <w:ilvl w:val="0"/>
                <w:numId w:val="1"/>
              </w:numPr>
              <w:tabs>
                <w:tab w:val="left" w:pos="3900"/>
              </w:tabs>
              <w:spacing w:line="252"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416520" w:rsidRDefault="00416520">
            <w:pPr>
              <w:spacing w:line="252" w:lineRule="auto"/>
              <w:rPr>
                <w:lang w:eastAsia="en-US"/>
              </w:rPr>
            </w:pPr>
            <w:r>
              <w:rPr>
                <w:lang w:eastAsia="en-US"/>
              </w:rPr>
              <w:t>Ул. Транспортная,42</w:t>
            </w:r>
          </w:p>
        </w:tc>
        <w:tc>
          <w:tcPr>
            <w:tcW w:w="1134"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1913</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146,0</w:t>
            </w:r>
          </w:p>
        </w:tc>
      </w:tr>
      <w:tr w:rsidR="00416520" w:rsidTr="00416520">
        <w:tc>
          <w:tcPr>
            <w:tcW w:w="709" w:type="dxa"/>
            <w:tcBorders>
              <w:top w:val="single" w:sz="4" w:space="0" w:color="auto"/>
              <w:left w:val="single" w:sz="4" w:space="0" w:color="auto"/>
              <w:bottom w:val="single" w:sz="4" w:space="0" w:color="auto"/>
              <w:right w:val="single" w:sz="4" w:space="0" w:color="auto"/>
            </w:tcBorders>
          </w:tcPr>
          <w:p w:rsidR="00416520" w:rsidRDefault="00416520" w:rsidP="00AF6B17">
            <w:pPr>
              <w:numPr>
                <w:ilvl w:val="0"/>
                <w:numId w:val="1"/>
              </w:numPr>
              <w:tabs>
                <w:tab w:val="left" w:pos="3900"/>
              </w:tabs>
              <w:spacing w:line="252"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416520" w:rsidRDefault="00416520">
            <w:pPr>
              <w:spacing w:line="252" w:lineRule="auto"/>
              <w:rPr>
                <w:lang w:eastAsia="en-US"/>
              </w:rPr>
            </w:pPr>
            <w:r>
              <w:rPr>
                <w:lang w:eastAsia="en-US"/>
              </w:rPr>
              <w:t>Ул. Транспортная,51</w:t>
            </w:r>
          </w:p>
        </w:tc>
        <w:tc>
          <w:tcPr>
            <w:tcW w:w="1134"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1933</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472,2</w:t>
            </w:r>
          </w:p>
        </w:tc>
      </w:tr>
      <w:tr w:rsidR="00416520" w:rsidTr="00416520">
        <w:tc>
          <w:tcPr>
            <w:tcW w:w="709" w:type="dxa"/>
            <w:tcBorders>
              <w:top w:val="single" w:sz="4" w:space="0" w:color="auto"/>
              <w:left w:val="single" w:sz="4" w:space="0" w:color="auto"/>
              <w:bottom w:val="single" w:sz="4" w:space="0" w:color="auto"/>
              <w:right w:val="single" w:sz="4" w:space="0" w:color="auto"/>
            </w:tcBorders>
          </w:tcPr>
          <w:p w:rsidR="00416520" w:rsidRDefault="00416520" w:rsidP="00AF6B17">
            <w:pPr>
              <w:numPr>
                <w:ilvl w:val="0"/>
                <w:numId w:val="1"/>
              </w:numPr>
              <w:tabs>
                <w:tab w:val="left" w:pos="3900"/>
              </w:tabs>
              <w:spacing w:line="252"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416520" w:rsidRDefault="00416520">
            <w:pPr>
              <w:spacing w:line="252" w:lineRule="auto"/>
              <w:rPr>
                <w:lang w:eastAsia="en-US"/>
              </w:rPr>
            </w:pPr>
            <w:r>
              <w:rPr>
                <w:lang w:eastAsia="en-US"/>
              </w:rPr>
              <w:t>Ул. Лесная, 24</w:t>
            </w:r>
          </w:p>
        </w:tc>
        <w:tc>
          <w:tcPr>
            <w:tcW w:w="1134"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1978</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lang w:eastAsia="en-US"/>
              </w:rPr>
            </w:pPr>
            <w:r>
              <w:rPr>
                <w:lang w:eastAsia="en-US"/>
              </w:rPr>
              <w:t>65,1</w:t>
            </w:r>
          </w:p>
        </w:tc>
      </w:tr>
      <w:tr w:rsidR="00416520" w:rsidTr="00416520">
        <w:tc>
          <w:tcPr>
            <w:tcW w:w="709" w:type="dxa"/>
            <w:tcBorders>
              <w:top w:val="single" w:sz="4" w:space="0" w:color="auto"/>
              <w:left w:val="single" w:sz="4" w:space="0" w:color="auto"/>
              <w:bottom w:val="single" w:sz="4" w:space="0" w:color="auto"/>
              <w:right w:val="single" w:sz="4" w:space="0" w:color="auto"/>
            </w:tcBorders>
          </w:tcPr>
          <w:p w:rsidR="00416520" w:rsidRDefault="00416520">
            <w:pPr>
              <w:tabs>
                <w:tab w:val="left" w:pos="3900"/>
              </w:tabs>
              <w:spacing w:line="252" w:lineRule="auto"/>
              <w:ind w:left="360"/>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416520" w:rsidRDefault="00416520">
            <w:pPr>
              <w:spacing w:line="252" w:lineRule="auto"/>
              <w:rPr>
                <w:b/>
                <w:lang w:eastAsia="en-US"/>
              </w:rPr>
            </w:pPr>
            <w:r>
              <w:rPr>
                <w:b/>
                <w:lang w:eastAsia="en-US"/>
              </w:rPr>
              <w:t xml:space="preserve">                     ИТОГО:</w:t>
            </w:r>
          </w:p>
        </w:tc>
        <w:tc>
          <w:tcPr>
            <w:tcW w:w="1134" w:type="dxa"/>
            <w:tcBorders>
              <w:top w:val="single" w:sz="4" w:space="0" w:color="auto"/>
              <w:left w:val="single" w:sz="4" w:space="0" w:color="auto"/>
              <w:bottom w:val="single" w:sz="4" w:space="0" w:color="auto"/>
              <w:right w:val="single" w:sz="4" w:space="0" w:color="auto"/>
            </w:tcBorders>
          </w:tcPr>
          <w:p w:rsidR="00416520" w:rsidRDefault="00416520">
            <w:pPr>
              <w:tabs>
                <w:tab w:val="left" w:pos="3900"/>
              </w:tabs>
              <w:spacing w:line="252" w:lineRule="auto"/>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tcPr>
          <w:p w:rsidR="00416520" w:rsidRDefault="00416520">
            <w:pPr>
              <w:tabs>
                <w:tab w:val="left" w:pos="3900"/>
              </w:tabs>
              <w:spacing w:line="252" w:lineRule="auto"/>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b/>
                <w:lang w:eastAsia="en-US"/>
              </w:rPr>
            </w:pPr>
            <w:r>
              <w:rPr>
                <w:b/>
                <w:lang w:eastAsia="en-US"/>
              </w:rPr>
              <w:t>62</w:t>
            </w:r>
          </w:p>
        </w:tc>
        <w:tc>
          <w:tcPr>
            <w:tcW w:w="1418" w:type="dxa"/>
            <w:tcBorders>
              <w:top w:val="single" w:sz="4" w:space="0" w:color="auto"/>
              <w:left w:val="single" w:sz="4" w:space="0" w:color="auto"/>
              <w:bottom w:val="single" w:sz="4" w:space="0" w:color="auto"/>
              <w:right w:val="single" w:sz="4" w:space="0" w:color="auto"/>
            </w:tcBorders>
            <w:hideMark/>
          </w:tcPr>
          <w:p w:rsidR="00416520" w:rsidRDefault="00416520">
            <w:pPr>
              <w:tabs>
                <w:tab w:val="left" w:pos="3900"/>
              </w:tabs>
              <w:spacing w:line="252" w:lineRule="auto"/>
              <w:jc w:val="center"/>
              <w:rPr>
                <w:b/>
                <w:lang w:eastAsia="en-US"/>
              </w:rPr>
            </w:pPr>
            <w:r>
              <w:rPr>
                <w:b/>
                <w:lang w:eastAsia="en-US"/>
              </w:rPr>
              <w:t>2210.4</w:t>
            </w:r>
          </w:p>
        </w:tc>
      </w:tr>
    </w:tbl>
    <w:p w:rsidR="00416520" w:rsidRDefault="00416520" w:rsidP="00416520"/>
    <w:p w:rsidR="00416520" w:rsidRDefault="00416520" w:rsidP="00416520"/>
    <w:p w:rsidR="00416520" w:rsidRDefault="00416520" w:rsidP="00416520"/>
    <w:p w:rsidR="00416520" w:rsidRDefault="00416520" w:rsidP="00416520"/>
    <w:p w:rsidR="00416520" w:rsidRDefault="00416520" w:rsidP="00416520"/>
    <w:p w:rsidR="00416520" w:rsidRDefault="00416520" w:rsidP="00416520"/>
    <w:p w:rsidR="00416520" w:rsidRDefault="00416520" w:rsidP="00416520"/>
    <w:p w:rsidR="00416520" w:rsidRDefault="00416520" w:rsidP="00416520"/>
    <w:p w:rsidR="00416520" w:rsidRDefault="00416520" w:rsidP="00416520"/>
    <w:p w:rsidR="00416520" w:rsidRDefault="00416520" w:rsidP="00416520"/>
    <w:p w:rsidR="00120ACD" w:rsidRDefault="00120ACD"/>
    <w:sectPr w:rsidR="00120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744AC"/>
    <w:multiLevelType w:val="hybridMultilevel"/>
    <w:tmpl w:val="8B42E2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20"/>
    <w:rsid w:val="00120ACD"/>
    <w:rsid w:val="00416520"/>
    <w:rsid w:val="00561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1D65C-E3AC-4B56-8787-B4CD6F8D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652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1861"/>
    <w:rPr>
      <w:rFonts w:ascii="Segoe UI" w:hAnsi="Segoe UI" w:cs="Segoe UI"/>
      <w:sz w:val="18"/>
      <w:szCs w:val="18"/>
    </w:rPr>
  </w:style>
  <w:style w:type="character" w:customStyle="1" w:styleId="a5">
    <w:name w:val="Текст выноски Знак"/>
    <w:basedOn w:val="a0"/>
    <w:link w:val="a4"/>
    <w:uiPriority w:val="99"/>
    <w:semiHidden/>
    <w:rsid w:val="005618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618</Words>
  <Characters>3527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Urusha</dc:creator>
  <cp:keywords/>
  <dc:description/>
  <cp:lastModifiedBy>Urusha</cp:lastModifiedBy>
  <cp:revision>1</cp:revision>
  <cp:lastPrinted>2021-12-17T02:45:00Z</cp:lastPrinted>
  <dcterms:created xsi:type="dcterms:W3CDTF">2021-12-17T02:29:00Z</dcterms:created>
  <dcterms:modified xsi:type="dcterms:W3CDTF">2021-12-17T02:50:00Z</dcterms:modified>
</cp:coreProperties>
</file>